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EA" w:rsidRDefault="00C33E5D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Ročník 7, číslo 2 / prosinec</w:t>
      </w:r>
      <w:r w:rsidR="003A4C41">
        <w:rPr>
          <w:b/>
          <w:bCs/>
          <w:sz w:val="20"/>
        </w:rPr>
        <w:t xml:space="preserve"> 2013</w:t>
      </w:r>
    </w:p>
    <w:p w:rsidR="00D959EA" w:rsidRDefault="00390281">
      <w:pPr>
        <w:rPr>
          <w:b/>
          <w:bCs/>
          <w:sz w:val="22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949960" cy="914400"/>
            <wp:effectExtent l="0" t="0" r="0" b="0"/>
            <wp:wrapSquare wrapText="bothSides"/>
            <wp:docPr id="3" name="obrázek 3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 OB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59EA">
        <w:rPr>
          <w:b/>
          <w:bCs/>
          <w:sz w:val="52"/>
        </w:rPr>
        <w:t xml:space="preserve"> </w:t>
      </w:r>
    </w:p>
    <w:p w:rsidR="00D959EA" w:rsidRDefault="00D959EA">
      <w:pPr>
        <w:pStyle w:val="Nadpis1"/>
        <w:jc w:val="center"/>
      </w:pPr>
      <w:r>
        <w:t>Zpravodaj</w:t>
      </w:r>
    </w:p>
    <w:p w:rsidR="00D959EA" w:rsidRDefault="00D959EA">
      <w:pPr>
        <w:pStyle w:val="Nadpis1"/>
        <w:jc w:val="center"/>
      </w:pPr>
      <w:r>
        <w:t>obce Raková u Konice</w:t>
      </w:r>
    </w:p>
    <w:p w:rsidR="00D959EA" w:rsidRDefault="00D959EA">
      <w:pPr>
        <w:pStyle w:val="Titulek"/>
        <w:rPr>
          <w:sz w:val="28"/>
        </w:rPr>
      </w:pPr>
    </w:p>
    <w:p w:rsidR="00D959EA" w:rsidRDefault="00363276">
      <w:pPr>
        <w:pStyle w:val="Titulek"/>
        <w:rPr>
          <w:sz w:val="28"/>
        </w:rPr>
      </w:pPr>
      <w:hyperlink r:id="rId7" w:history="1">
        <w:r w:rsidR="00D959EA">
          <w:rPr>
            <w:rStyle w:val="Hypertextovodkaz"/>
            <w:b w:val="0"/>
            <w:bCs w:val="0"/>
            <w:sz w:val="28"/>
          </w:rPr>
          <w:t>http://www.rakova.cz</w:t>
        </w:r>
      </w:hyperlink>
      <w:r w:rsidR="00D959EA">
        <w:rPr>
          <w:b w:val="0"/>
          <w:bCs w:val="0"/>
          <w:sz w:val="28"/>
        </w:rPr>
        <w:tab/>
      </w:r>
      <w:r w:rsidR="00D959EA">
        <w:rPr>
          <w:b w:val="0"/>
          <w:bCs w:val="0"/>
          <w:sz w:val="28"/>
        </w:rPr>
        <w:tab/>
      </w:r>
      <w:r w:rsidR="00D959EA">
        <w:rPr>
          <w:b w:val="0"/>
          <w:bCs w:val="0"/>
          <w:sz w:val="28"/>
        </w:rPr>
        <w:tab/>
      </w:r>
      <w:r w:rsidR="00D959EA">
        <w:rPr>
          <w:b w:val="0"/>
          <w:bCs w:val="0"/>
          <w:sz w:val="28"/>
        </w:rPr>
        <w:tab/>
      </w:r>
      <w:r w:rsidR="00D959EA">
        <w:rPr>
          <w:b w:val="0"/>
          <w:bCs w:val="0"/>
          <w:sz w:val="28"/>
        </w:rPr>
        <w:tab/>
      </w:r>
      <w:r w:rsidR="00D959EA">
        <w:rPr>
          <w:b w:val="0"/>
          <w:bCs w:val="0"/>
          <w:sz w:val="28"/>
        </w:rPr>
        <w:tab/>
        <w:t xml:space="preserve">         </w:t>
      </w:r>
      <w:r w:rsidR="00D959EA">
        <w:t>PSČ: 798 57 Laškov</w:t>
      </w:r>
    </w:p>
    <w:p w:rsidR="00D959EA" w:rsidRDefault="00363276">
      <w:pPr>
        <w:pBdr>
          <w:bottom w:val="single" w:sz="6" w:space="1" w:color="auto"/>
        </w:pBdr>
      </w:pPr>
      <w:hyperlink r:id="rId8" w:history="1">
        <w:r w:rsidR="00D959EA">
          <w:rPr>
            <w:rStyle w:val="Hypertextovodkaz"/>
            <w:sz w:val="28"/>
          </w:rPr>
          <w:t>ou@rakova.cz</w:t>
        </w:r>
      </w:hyperlink>
      <w:r w:rsidR="00D959EA">
        <w:rPr>
          <w:sz w:val="28"/>
        </w:rPr>
        <w:tab/>
      </w:r>
      <w:r w:rsidR="00D959EA">
        <w:rPr>
          <w:sz w:val="28"/>
        </w:rPr>
        <w:tab/>
        <w:t xml:space="preserve">                                                           </w:t>
      </w:r>
      <w:r w:rsidR="00D959EA">
        <w:rPr>
          <w:b/>
          <w:bCs/>
        </w:rPr>
        <w:t>Tel/fax: 582 383 454</w:t>
      </w:r>
    </w:p>
    <w:p w:rsidR="00D959EA" w:rsidRDefault="00D959EA">
      <w:pPr>
        <w:rPr>
          <w:b/>
          <w:bCs/>
        </w:rPr>
      </w:pPr>
      <w:r>
        <w:rPr>
          <w:b/>
          <w:bCs/>
        </w:rPr>
        <w:t>Obsah zpravodaje: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1. Úvod</w:t>
      </w:r>
    </w:p>
    <w:p w:rsidR="00D959EA" w:rsidRDefault="00D959EA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2. Z činnosti zastupitelstva obce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3. Aktuality z naší obce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4. Okénko mateřské školy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5. Okénko Sboru dobrovolných hasičů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0AAF">
        <w:rPr>
          <w:b/>
          <w:bCs/>
        </w:rPr>
        <w:t>6</w:t>
      </w:r>
      <w:r>
        <w:rPr>
          <w:b/>
          <w:bCs/>
        </w:rPr>
        <w:t>. Okénko Mateřského centra Rakováček o. s.</w:t>
      </w:r>
    </w:p>
    <w:p w:rsidR="00400DB7" w:rsidRDefault="00400DB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7. Okénko Sportovního klubu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00DB7">
        <w:rPr>
          <w:b/>
          <w:bCs/>
        </w:rPr>
        <w:t>8</w:t>
      </w:r>
      <w:r>
        <w:rPr>
          <w:b/>
          <w:bCs/>
        </w:rPr>
        <w:t>. Kulturní okénko</w:t>
      </w:r>
    </w:p>
    <w:p w:rsidR="00D959EA" w:rsidRDefault="00D959EA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00DB7">
        <w:rPr>
          <w:b/>
          <w:bCs/>
        </w:rPr>
        <w:t>9</w:t>
      </w:r>
      <w:r>
        <w:rPr>
          <w:b/>
          <w:bCs/>
        </w:rPr>
        <w:t>. Závěr</w:t>
      </w:r>
    </w:p>
    <w:p w:rsidR="00D959EA" w:rsidRDefault="00D959EA">
      <w:pPr>
        <w:rPr>
          <w:b/>
          <w:bCs/>
        </w:rPr>
      </w:pPr>
    </w:p>
    <w:p w:rsidR="00D959EA" w:rsidRDefault="00D959EA">
      <w:pPr>
        <w:ind w:left="360"/>
      </w:pPr>
      <w:r>
        <w:rPr>
          <w:b/>
          <w:bCs/>
        </w:rPr>
        <w:t>1.  Úvod</w:t>
      </w:r>
    </w:p>
    <w:p w:rsidR="00D959EA" w:rsidRDefault="00D959EA">
      <w:pPr>
        <w:pStyle w:val="Nadpis9"/>
        <w:ind w:firstLine="708"/>
        <w:rPr>
          <w:sz w:val="32"/>
        </w:rPr>
      </w:pPr>
      <w:r>
        <w:rPr>
          <w:sz w:val="32"/>
        </w:rPr>
        <w:t>Vážení spoluobčané</w:t>
      </w:r>
    </w:p>
    <w:p w:rsidR="00D959EA" w:rsidRDefault="00D959EA"/>
    <w:p w:rsidR="00D959EA" w:rsidRDefault="00D959EA">
      <w:pPr>
        <w:ind w:firstLine="708"/>
      </w:pPr>
      <w:r>
        <w:t xml:space="preserve">Vážení spoluobčané a chalupáři, </w:t>
      </w:r>
      <w:r w:rsidR="00C33E5D">
        <w:t>druhé letošní číslo vychází o něco později</w:t>
      </w:r>
      <w:r w:rsidR="003A4C41">
        <w:t>.</w:t>
      </w:r>
      <w:r w:rsidR="00C33E5D">
        <w:t xml:space="preserve"> Je to zapříčiněno množstvím práce při dokončení letošních projektů a přípravou projektů pro příští rok.</w:t>
      </w:r>
      <w:r w:rsidR="003A4C41">
        <w:t xml:space="preserve"> </w:t>
      </w:r>
      <w:r w:rsidR="00C33E5D">
        <w:t xml:space="preserve">Na druhou stranu budete mít alespoň </w:t>
      </w:r>
      <w:r w:rsidR="000B0CA0">
        <w:t xml:space="preserve">více </w:t>
      </w:r>
      <w:r w:rsidR="00C33E5D">
        <w:t>čas</w:t>
      </w:r>
      <w:r w:rsidR="000B0CA0">
        <w:t>u</w:t>
      </w:r>
      <w:r w:rsidR="00C33E5D">
        <w:t xml:space="preserve"> </w:t>
      </w:r>
      <w:r w:rsidR="00666628">
        <w:t xml:space="preserve">si během nadcházejících svátků </w:t>
      </w:r>
      <w:r w:rsidR="00C33E5D">
        <w:t>těchto pár řádků přečíst.</w:t>
      </w:r>
    </w:p>
    <w:p w:rsidR="00D959EA" w:rsidRDefault="00D959E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 xml:space="preserve">Napsal Petr Hajkr, starosta obce  </w:t>
      </w:r>
    </w:p>
    <w:p w:rsidR="00D959EA" w:rsidRDefault="00D959EA">
      <w:pPr>
        <w:rPr>
          <w:sz w:val="18"/>
        </w:rPr>
      </w:pPr>
    </w:p>
    <w:p w:rsidR="00D959EA" w:rsidRDefault="00D959EA">
      <w:pPr>
        <w:pStyle w:val="Nadpis2"/>
        <w:ind w:left="360"/>
      </w:pPr>
      <w:r>
        <w:t>2.  Z činnosti zastupitelstva obce</w:t>
      </w:r>
    </w:p>
    <w:p w:rsidR="00D959EA" w:rsidRDefault="00D959EA"/>
    <w:p w:rsidR="000B0CA0" w:rsidRDefault="00666628" w:rsidP="000B0CA0">
      <w:pPr>
        <w:ind w:firstLine="360"/>
      </w:pPr>
      <w:r>
        <w:t>Při bilancování na sklonku</w:t>
      </w:r>
      <w:r w:rsidR="000B0CA0">
        <w:t xml:space="preserve"> roku můžeme s jistotou tvrdit, že letošní rok byl zatím při objemu práce zastupitelstva asi největší za mnoho let. Připomeňme si alespoň ty největší akce </w:t>
      </w:r>
      <w:r>
        <w:t xml:space="preserve">letošního roku. </w:t>
      </w:r>
    </w:p>
    <w:p w:rsidR="00086AD8" w:rsidRDefault="000B0CA0">
      <w:r>
        <w:tab/>
        <w:t xml:space="preserve">Povedlo se nám konečně dotáhnout do </w:t>
      </w:r>
      <w:r w:rsidR="00F46F5A">
        <w:t xml:space="preserve">malého </w:t>
      </w:r>
      <w:r>
        <w:t>finále několikaleté opravy a vybavování mateřské školy, které nás velmi tížil</w:t>
      </w:r>
      <w:r w:rsidR="00666628">
        <w:t>y</w:t>
      </w:r>
      <w:r>
        <w:t>. Myslím si</w:t>
      </w:r>
      <w:r w:rsidR="00243651">
        <w:t>,</w:t>
      </w:r>
      <w:r>
        <w:t xml:space="preserve"> že výsledek je velice slušný, a nemáme se za co stydět.</w:t>
      </w:r>
    </w:p>
    <w:p w:rsidR="00086AD8" w:rsidRDefault="00086AD8">
      <w:r>
        <w:t>Při celkovém součtu všech prací se dostáváme do těchto čísel:</w:t>
      </w:r>
    </w:p>
    <w:p w:rsidR="00E211C6" w:rsidRDefault="00E211C6"/>
    <w:p w:rsidR="00086AD8" w:rsidRDefault="00086AD8">
      <w:r>
        <w:t xml:space="preserve">Celkové náklady: </w:t>
      </w:r>
      <w:r>
        <w:tab/>
      </w:r>
      <w:r>
        <w:tab/>
      </w:r>
      <w:r>
        <w:tab/>
      </w:r>
      <w:r>
        <w:tab/>
      </w:r>
      <w:r>
        <w:tab/>
      </w:r>
      <w:r w:rsidR="00D92924">
        <w:tab/>
      </w:r>
      <w:r w:rsidR="00D92924">
        <w:tab/>
      </w:r>
      <w:r w:rsidR="00D92924">
        <w:tab/>
      </w:r>
      <w:r w:rsidR="00D92924">
        <w:tab/>
        <w:t>4 171</w:t>
      </w:r>
      <w:r>
        <w:t> 000,-</w:t>
      </w:r>
    </w:p>
    <w:p w:rsidR="00C33E5D" w:rsidRDefault="00086AD8">
      <w:r>
        <w:t>Dotace: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2924">
        <w:tab/>
      </w:r>
      <w:r w:rsidR="00D92924">
        <w:tab/>
      </w:r>
      <w:r w:rsidR="00D92924">
        <w:tab/>
      </w:r>
      <w:r>
        <w:t>2 758 000,-</w:t>
      </w:r>
      <w:r w:rsidR="000B0CA0">
        <w:t xml:space="preserve"> </w:t>
      </w:r>
    </w:p>
    <w:p w:rsidR="00086AD8" w:rsidRDefault="00086AD8">
      <w:r>
        <w:t>Spoluúčast obce</w:t>
      </w:r>
      <w:r w:rsidR="00E211C6">
        <w:t xml:space="preserve"> při dotačním titulu</w:t>
      </w:r>
      <w:r>
        <w:t>:</w:t>
      </w:r>
      <w:r w:rsidR="00E211C6">
        <w:tab/>
      </w:r>
      <w:r w:rsidR="00E211C6">
        <w:tab/>
      </w:r>
      <w:r w:rsidR="00E211C6">
        <w:tab/>
      </w:r>
      <w:r w:rsidR="00BB3D75">
        <w:tab/>
      </w:r>
      <w:r w:rsidR="00BB3D75">
        <w:tab/>
      </w:r>
      <w:r w:rsidR="00BB3D75">
        <w:tab/>
      </w:r>
      <w:r w:rsidR="00BB3D75">
        <w:tab/>
        <w:t xml:space="preserve">   </w:t>
      </w:r>
      <w:r w:rsidR="00CF5E99">
        <w:t>77</w:t>
      </w:r>
      <w:r w:rsidR="00BB3D75">
        <w:t>1 000,-</w:t>
      </w:r>
    </w:p>
    <w:p w:rsidR="00086AD8" w:rsidRDefault="00086AD8">
      <w:r>
        <w:t>Vícepráce spojené s projektem:</w:t>
      </w:r>
      <w:r w:rsidR="00D92924">
        <w:tab/>
      </w:r>
      <w:r w:rsidR="00D92924">
        <w:tab/>
      </w:r>
      <w:r w:rsidR="00D92924">
        <w:tab/>
      </w:r>
      <w:r w:rsidR="00D92924">
        <w:tab/>
        <w:t xml:space="preserve">  </w:t>
      </w:r>
      <w:r w:rsidR="00D92924">
        <w:tab/>
      </w:r>
      <w:r w:rsidR="00D92924">
        <w:tab/>
      </w:r>
      <w:r w:rsidR="00D92924">
        <w:tab/>
        <w:t xml:space="preserve">   303 000,-</w:t>
      </w:r>
    </w:p>
    <w:p w:rsidR="00D57613" w:rsidRDefault="00D57613"/>
    <w:p w:rsidR="00086AD8" w:rsidRDefault="00086AD8">
      <w:r>
        <w:t>Vícenáklady, které nebyly předmětem projektu, ale byl</w:t>
      </w:r>
      <w:r w:rsidR="00666628">
        <w:t xml:space="preserve">o nutné je </w:t>
      </w:r>
      <w:r w:rsidR="00D92924">
        <w:t>provést</w:t>
      </w:r>
      <w:r>
        <w:t>:</w:t>
      </w:r>
      <w:r w:rsidR="00D92924">
        <w:tab/>
      </w:r>
      <w:r w:rsidR="00D92924">
        <w:tab/>
        <w:t xml:space="preserve">   297 000,-</w:t>
      </w:r>
    </w:p>
    <w:p w:rsidR="00666628" w:rsidRDefault="00243651">
      <w:r>
        <w:t>(vodovodní rozvody</w:t>
      </w:r>
      <w:r w:rsidR="00E211C6">
        <w:t xml:space="preserve"> umýváren</w:t>
      </w:r>
      <w:r>
        <w:t xml:space="preserve">, elektrorozvody </w:t>
      </w:r>
      <w:r w:rsidR="00E211C6">
        <w:t xml:space="preserve">v přízemí </w:t>
      </w:r>
      <w:r>
        <w:t xml:space="preserve">včetně </w:t>
      </w:r>
    </w:p>
    <w:p w:rsidR="00C33E5D" w:rsidRDefault="00243651">
      <w:r>
        <w:t>hlavního přívodu a celé rozvodné skříně,</w:t>
      </w:r>
      <w:r w:rsidR="00E211C6">
        <w:t xml:space="preserve"> stavební úpravy,</w:t>
      </w:r>
      <w:r>
        <w:t xml:space="preserve"> linoleum přízemí atd.) </w:t>
      </w:r>
    </w:p>
    <w:p w:rsidR="00C33E5D" w:rsidRDefault="00086AD8">
      <w:r>
        <w:t>Stavební úprava pro zřízení klubovny MC Rakováček:</w:t>
      </w:r>
      <w:r w:rsidR="00D92924">
        <w:tab/>
      </w:r>
      <w:r w:rsidR="00D92924">
        <w:tab/>
      </w:r>
      <w:r w:rsidR="00D92924">
        <w:tab/>
      </w:r>
      <w:r w:rsidR="00D92924">
        <w:tab/>
        <w:t xml:space="preserve">     42 000,-</w:t>
      </w:r>
    </w:p>
    <w:p w:rsidR="00E211C6" w:rsidRDefault="00E211C6"/>
    <w:p w:rsidR="00086AD8" w:rsidRDefault="00243651">
      <w:r>
        <w:t>Celkové náklady obce činily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1 413 000,-</w:t>
      </w:r>
    </w:p>
    <w:p w:rsidR="00243651" w:rsidRDefault="00243651"/>
    <w:p w:rsidR="00E211C6" w:rsidRDefault="00E211C6"/>
    <w:p w:rsidR="00E211C6" w:rsidRDefault="00E211C6"/>
    <w:p w:rsidR="00E211C6" w:rsidRDefault="00E211C6"/>
    <w:p w:rsidR="00E211C6" w:rsidRDefault="00E211C6"/>
    <w:p w:rsidR="00086AD8" w:rsidRDefault="00666628">
      <w:r>
        <w:t xml:space="preserve">Další finančně i obecně </w:t>
      </w:r>
      <w:r w:rsidR="00086AD8">
        <w:t xml:space="preserve">významnou akcí bylo zbudování dešťové kanalizace </w:t>
      </w:r>
      <w:r w:rsidR="00301386">
        <w:t xml:space="preserve">a oprava cesty </w:t>
      </w:r>
      <w:r w:rsidR="00086AD8">
        <w:t xml:space="preserve">v horní </w:t>
      </w:r>
      <w:r w:rsidR="00301386">
        <w:t xml:space="preserve">i dolní </w:t>
      </w:r>
      <w:r w:rsidR="00086AD8">
        <w:t>části obce</w:t>
      </w:r>
      <w:r w:rsidR="00301386">
        <w:t xml:space="preserve"> za </w:t>
      </w:r>
      <w:r w:rsidR="00E211C6">
        <w:t>nákladů, které byly hrazeny pouze</w:t>
      </w:r>
      <w:r w:rsidR="00301386">
        <w:t xml:space="preserve"> z rozpočtu obce:</w:t>
      </w:r>
    </w:p>
    <w:p w:rsidR="00301386" w:rsidRDefault="00243651">
      <w:r>
        <w:tab/>
      </w:r>
      <w:r>
        <w:tab/>
      </w:r>
      <w:r w:rsidR="00D86D27">
        <w:tab/>
      </w:r>
      <w:r w:rsidR="00D86D27">
        <w:tab/>
      </w:r>
      <w:r w:rsidR="00D86D27">
        <w:tab/>
      </w:r>
      <w:r w:rsidR="00D86D27">
        <w:tab/>
      </w:r>
      <w:r w:rsidR="00D86D27">
        <w:tab/>
      </w:r>
      <w:r w:rsidR="00D86D27">
        <w:tab/>
      </w:r>
      <w:r w:rsidR="00DC585D">
        <w:tab/>
      </w:r>
      <w:r w:rsidR="00DC585D">
        <w:tab/>
        <w:t xml:space="preserve">          </w:t>
      </w:r>
    </w:p>
    <w:p w:rsidR="00301386" w:rsidRDefault="00301386">
      <w:r>
        <w:t>Dešťová kanalizace:</w:t>
      </w:r>
      <w:r>
        <w:tab/>
      </w:r>
      <w:r w:rsidR="00D92924">
        <w:tab/>
      </w:r>
      <w:r w:rsidR="00D92924">
        <w:tab/>
      </w:r>
      <w:r w:rsidR="00D92924">
        <w:tab/>
      </w:r>
      <w:r w:rsidR="00D92924">
        <w:tab/>
      </w:r>
      <w:r w:rsidR="00D92924">
        <w:tab/>
      </w:r>
      <w:r w:rsidR="00D92924">
        <w:tab/>
        <w:t xml:space="preserve">           </w:t>
      </w:r>
      <w:r>
        <w:tab/>
      </w:r>
      <w:r w:rsidR="00E211C6">
        <w:t xml:space="preserve">          119</w:t>
      </w:r>
      <w:r w:rsidR="00D57613">
        <w:t> </w:t>
      </w:r>
      <w:r w:rsidR="00E211C6">
        <w:t>000</w:t>
      </w:r>
      <w:r w:rsidR="00D57613">
        <w:t>,-</w:t>
      </w:r>
      <w:r>
        <w:tab/>
      </w:r>
    </w:p>
    <w:p w:rsidR="00301386" w:rsidRDefault="00301386">
      <w:r>
        <w:t>Oprava horní cesty kolem domů č. p. 89, 90, 91, 93.:</w:t>
      </w:r>
      <w:r w:rsidR="00D86D27">
        <w:tab/>
      </w:r>
      <w:r w:rsidR="00D86D27">
        <w:tab/>
      </w:r>
      <w:r w:rsidR="00D86D27">
        <w:tab/>
        <w:t xml:space="preserve">          132 000,-</w:t>
      </w:r>
    </w:p>
    <w:p w:rsidR="00301386" w:rsidRDefault="00301386" w:rsidP="00301386">
      <w:r>
        <w:t>Oprava dolní cesty kolem obec</w:t>
      </w:r>
      <w:r w:rsidR="00DC585D">
        <w:t>ního sadu, až po zahradu rodiny</w:t>
      </w:r>
      <w:r>
        <w:t xml:space="preserve"> Vojáčkových:</w:t>
      </w:r>
      <w:r w:rsidR="00D86D27">
        <w:t xml:space="preserve">    65 000,-</w:t>
      </w:r>
    </w:p>
    <w:p w:rsidR="00E211C6" w:rsidRDefault="00E211C6" w:rsidP="00E211C6"/>
    <w:p w:rsidR="00E211C6" w:rsidRDefault="00E211C6" w:rsidP="00E211C6">
      <w:r>
        <w:t>Celkové náklady: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316 000,-</w:t>
      </w:r>
    </w:p>
    <w:p w:rsidR="00D57613" w:rsidRDefault="00D57613" w:rsidP="00301386"/>
    <w:p w:rsidR="00E211C6" w:rsidRDefault="00D57613" w:rsidP="00301386">
      <w:r>
        <w:t>U místních komunikací musíme s většími opravami počkat na vyhlášení nějakého vhodného dotačního titulu, protože ze svých prostředků si to prostě ve větším měřítku nemůžeme dovolit. Snad v příštím dotačním období EU 2014 – 2020 budou granty vyhlášeny.</w:t>
      </w:r>
    </w:p>
    <w:p w:rsidR="00D57613" w:rsidRDefault="00D57613" w:rsidP="00D57613">
      <w:pPr>
        <w:ind w:firstLine="708"/>
      </w:pPr>
    </w:p>
    <w:p w:rsidR="000D0933" w:rsidRDefault="00E211C6" w:rsidP="00D57613">
      <w:pPr>
        <w:ind w:firstLine="708"/>
      </w:pPr>
      <w:r>
        <w:t>Dalš</w:t>
      </w:r>
      <w:r w:rsidR="00F46F5A">
        <w:t xml:space="preserve">í nezanedbatelnou částku </w:t>
      </w:r>
      <w:r w:rsidR="00666628">
        <w:t>představuje</w:t>
      </w:r>
      <w:r w:rsidR="00301386">
        <w:t xml:space="preserve"> zastřešení posezení na hřišti</w:t>
      </w:r>
      <w:r w:rsidR="00666628">
        <w:t xml:space="preserve"> </w:t>
      </w:r>
    </w:p>
    <w:p w:rsidR="00301386" w:rsidRDefault="00666628" w:rsidP="000D0933">
      <w:r>
        <w:t>v</w:t>
      </w:r>
      <w:r w:rsidR="00301386">
        <w:t xml:space="preserve">e výši </w:t>
      </w:r>
      <w:r w:rsidR="00D86D27">
        <w:t>206 000,-</w:t>
      </w:r>
      <w:r w:rsidR="00E211C6">
        <w:t xml:space="preserve">. </w:t>
      </w:r>
      <w:r>
        <w:t xml:space="preserve"> Do této částky n</w:t>
      </w:r>
      <w:r w:rsidR="00E211C6">
        <w:t>epočítám</w:t>
      </w:r>
      <w:r w:rsidR="00F46F5A">
        <w:t xml:space="preserve"> </w:t>
      </w:r>
      <w:r w:rsidR="00E211C6">
        <w:t>dřevo z</w:t>
      </w:r>
      <w:r w:rsidR="00F46F5A">
        <w:t> </w:t>
      </w:r>
      <w:r w:rsidR="00E211C6">
        <w:t>obecního</w:t>
      </w:r>
      <w:r w:rsidR="00F46F5A">
        <w:t xml:space="preserve"> lesa na trámy a bednění. </w:t>
      </w:r>
    </w:p>
    <w:p w:rsidR="00D86D27" w:rsidRDefault="00D86D27" w:rsidP="00301386"/>
    <w:p w:rsidR="00F46F5A" w:rsidRDefault="00301386">
      <w:r>
        <w:t>To jsem vcelku zmapoval nákladnější akce letošního roku.</w:t>
      </w:r>
      <w:r w:rsidR="00D86D27">
        <w:t xml:space="preserve"> Nepočítal jsem práci obecních pracovníků, protože nám je v plné výši hradí úřad práce.</w:t>
      </w:r>
      <w:r w:rsidR="00D57613">
        <w:t xml:space="preserve"> </w:t>
      </w:r>
      <w:r w:rsidR="00D86D27">
        <w:t xml:space="preserve"> </w:t>
      </w:r>
    </w:p>
    <w:p w:rsidR="00F46F5A" w:rsidRDefault="00F46F5A" w:rsidP="00F46F5A">
      <w:pPr>
        <w:ind w:firstLine="360"/>
      </w:pPr>
    </w:p>
    <w:p w:rsidR="00301386" w:rsidRDefault="00D86D27" w:rsidP="00F46F5A">
      <w:pPr>
        <w:ind w:firstLine="360"/>
      </w:pPr>
      <w:r>
        <w:t xml:space="preserve">Letos bylo výdajů </w:t>
      </w:r>
      <w:r w:rsidR="000D0933">
        <w:t xml:space="preserve">opravdu </w:t>
      </w:r>
      <w:r>
        <w:t>více než dost.</w:t>
      </w:r>
      <w:r w:rsidR="00F05F4F">
        <w:t xml:space="preserve"> Jelikož </w:t>
      </w:r>
      <w:r w:rsidR="000D0933">
        <w:t>příští rok je již za dveřmi</w:t>
      </w:r>
      <w:r w:rsidR="00F05F4F">
        <w:t xml:space="preserve">, už </w:t>
      </w:r>
      <w:r w:rsidR="000D0933">
        <w:t xml:space="preserve">teď </w:t>
      </w:r>
      <w:r w:rsidR="00F05F4F">
        <w:t xml:space="preserve">myslíme na podání </w:t>
      </w:r>
      <w:r w:rsidR="000D0933">
        <w:t xml:space="preserve">dalších </w:t>
      </w:r>
      <w:r w:rsidR="00F05F4F">
        <w:t xml:space="preserve">žádostí, protože problémů které nás tíží, je pořád </w:t>
      </w:r>
      <w:proofErr w:type="gramStart"/>
      <w:r w:rsidR="00F05F4F">
        <w:t>vel</w:t>
      </w:r>
      <w:r w:rsidR="000D0933">
        <w:t xml:space="preserve">mi </w:t>
      </w:r>
      <w:r w:rsidR="00F05F4F">
        <w:t xml:space="preserve"> mnoho</w:t>
      </w:r>
      <w:proofErr w:type="gramEnd"/>
      <w:r w:rsidR="00F05F4F">
        <w:t>.</w:t>
      </w:r>
    </w:p>
    <w:p w:rsidR="00F36C8F" w:rsidRDefault="00F36C8F"/>
    <w:p w:rsidR="00301386" w:rsidRDefault="00F05F4F" w:rsidP="00F05F4F">
      <w:pPr>
        <w:pStyle w:val="Odstavecseseznamem"/>
        <w:numPr>
          <w:ilvl w:val="0"/>
          <w:numId w:val="11"/>
        </w:numPr>
      </w:pPr>
      <w:r>
        <w:t>Hlavní prioritou je oprava kaple a hasičské zbrojnice. Budeme žádat u MMR</w:t>
      </w:r>
      <w:r w:rsidR="00D57613">
        <w:t xml:space="preserve"> </w:t>
      </w:r>
      <w:r>
        <w:t>(</w:t>
      </w:r>
      <w:r w:rsidR="000D0933">
        <w:t>M</w:t>
      </w:r>
      <w:r>
        <w:t>inisterstva pro místní rozvoj) v programu zajišťující</w:t>
      </w:r>
      <w:r w:rsidR="000D0933">
        <w:t>m</w:t>
      </w:r>
      <w:r>
        <w:t xml:space="preserve"> opravy sakrálních staveb. Finanční výše projektu ještě není úplně přesná, ale měla by se vejít maximálně do 700 000,-Kč</w:t>
      </w:r>
      <w:r w:rsidR="00F46F5A">
        <w:t>. Projekt chceme uskutečnit i v</w:t>
      </w:r>
      <w:r w:rsidR="000D0933">
        <w:t> </w:t>
      </w:r>
      <w:r w:rsidR="00F46F5A">
        <w:t>případě</w:t>
      </w:r>
      <w:r w:rsidR="000D0933">
        <w:t>, že</w:t>
      </w:r>
      <w:r w:rsidR="00F46F5A">
        <w:t xml:space="preserve"> finanční</w:t>
      </w:r>
      <w:r w:rsidR="000D0933">
        <w:t xml:space="preserve"> </w:t>
      </w:r>
      <w:r w:rsidR="00F46F5A">
        <w:t>prostředk</w:t>
      </w:r>
      <w:r w:rsidR="000D0933">
        <w:t>y nezískáme</w:t>
      </w:r>
      <w:r w:rsidR="00F46F5A">
        <w:t>.</w:t>
      </w:r>
      <w:r>
        <w:t xml:space="preserve"> </w:t>
      </w:r>
    </w:p>
    <w:p w:rsidR="00F05F4F" w:rsidRDefault="00F05F4F" w:rsidP="007D15ED">
      <w:pPr>
        <w:pStyle w:val="Zkladntext"/>
        <w:numPr>
          <w:ilvl w:val="0"/>
          <w:numId w:val="11"/>
        </w:numPr>
      </w:pPr>
      <w:r>
        <w:t xml:space="preserve">Další prioritou je nástupiště horní autobusové zastávky, u kterého není ještě znám </w:t>
      </w:r>
      <w:r w:rsidR="00F36C8F">
        <w:t>úplný rozpočet akce. Akci chceme financovat z</w:t>
      </w:r>
      <w:r w:rsidR="00D57613">
        <w:t xml:space="preserve"> programu </w:t>
      </w:r>
      <w:r w:rsidR="00F36C8F">
        <w:t>POV Olomouckého kraje.</w:t>
      </w:r>
      <w:r>
        <w:t xml:space="preserve"> </w:t>
      </w:r>
    </w:p>
    <w:p w:rsidR="00F03D37" w:rsidRDefault="00F36C8F" w:rsidP="00B70E36">
      <w:pPr>
        <w:pStyle w:val="Zkladntext"/>
        <w:numPr>
          <w:ilvl w:val="0"/>
          <w:numId w:val="11"/>
        </w:numPr>
      </w:pPr>
      <w:r>
        <w:t>Poslední prioritou na příští rok je výstavba chodníku v obci.</w:t>
      </w:r>
      <w:r w:rsidRPr="00F36C8F">
        <w:t xml:space="preserve"> </w:t>
      </w:r>
      <w:r>
        <w:t xml:space="preserve">Jedná se o první etapu z horní části obce (rozcestí před domem manželů Lakomých) po mateřskou školu. Letos jsme </w:t>
      </w:r>
      <w:r w:rsidR="000D0933">
        <w:t xml:space="preserve">o dotaci </w:t>
      </w:r>
      <w:r>
        <w:t>žádali, ale nezískali</w:t>
      </w:r>
      <w:r w:rsidR="000D0933">
        <w:t xml:space="preserve"> jsme ji</w:t>
      </w:r>
      <w:r>
        <w:t xml:space="preserve">. Žádost </w:t>
      </w:r>
      <w:r w:rsidR="00F46F5A">
        <w:t xml:space="preserve">jsme přepracovali, vylepšili z ohledu potřeby poskytovatele a </w:t>
      </w:r>
      <w:r>
        <w:t xml:space="preserve">bude podána </w:t>
      </w:r>
      <w:r w:rsidR="00F46F5A">
        <w:t xml:space="preserve">začátkem ledna </w:t>
      </w:r>
      <w:r>
        <w:t xml:space="preserve">u </w:t>
      </w:r>
      <w:r w:rsidR="007D15ED">
        <w:t>SFDI</w:t>
      </w:r>
      <w:r w:rsidR="001C61E4">
        <w:t xml:space="preserve"> (Státní fond dopravní infrastruktury)</w:t>
      </w:r>
      <w:r w:rsidR="000D0933">
        <w:t>. C</w:t>
      </w:r>
      <w:r>
        <w:t>elková částka se pohyb</w:t>
      </w:r>
      <w:r w:rsidR="001C42D5">
        <w:t>uje okolo 1 2</w:t>
      </w:r>
      <w:r>
        <w:t>00 000,-</w:t>
      </w:r>
      <w:r w:rsidR="000D0933">
        <w:t xml:space="preserve"> </w:t>
      </w:r>
      <w:r>
        <w:t>Kč.</w:t>
      </w:r>
      <w:r w:rsidR="001C42D5">
        <w:t xml:space="preserve"> Dotace činí 85%.</w:t>
      </w:r>
    </w:p>
    <w:p w:rsidR="00F46F5A" w:rsidRDefault="00F46F5A" w:rsidP="00B70E36">
      <w:pPr>
        <w:pStyle w:val="Zkladntext"/>
        <w:numPr>
          <w:ilvl w:val="0"/>
          <w:numId w:val="11"/>
        </w:numPr>
      </w:pPr>
      <w:r>
        <w:t>Z letošního r</w:t>
      </w:r>
      <w:r w:rsidR="000D0933">
        <w:t xml:space="preserve">oku nám ještě zbyl jeden dluh v podobě </w:t>
      </w:r>
      <w:r>
        <w:t>nátěr</w:t>
      </w:r>
      <w:r w:rsidR="000D0933">
        <w:t>u</w:t>
      </w:r>
      <w:r>
        <w:t xml:space="preserve"> zděného oplocení mateřské školy</w:t>
      </w:r>
      <w:r w:rsidR="000D0933">
        <w:t>,</w:t>
      </w:r>
      <w:r>
        <w:t xml:space="preserve"> </w:t>
      </w:r>
      <w:r w:rsidR="000D0933">
        <w:t>t</w:t>
      </w:r>
      <w:r>
        <w:t>edy jejich venkovní zahrádky</w:t>
      </w:r>
      <w:r w:rsidR="000D0933">
        <w:t xml:space="preserve">, </w:t>
      </w:r>
      <w:r>
        <w:t>aby objekt byl opraven jako jeden celek.</w:t>
      </w:r>
      <w:r w:rsidR="00D57613">
        <w:t xml:space="preserve"> To napravíme na jaře příštího roku.</w:t>
      </w:r>
    </w:p>
    <w:p w:rsidR="00F36C8F" w:rsidRDefault="00F36C8F" w:rsidP="00B70E36">
      <w:pPr>
        <w:pStyle w:val="Zkladntext"/>
        <w:numPr>
          <w:ilvl w:val="0"/>
          <w:numId w:val="11"/>
        </w:numPr>
      </w:pPr>
      <w:r>
        <w:t>Ještě bych vás rád seznámil</w:t>
      </w:r>
      <w:r w:rsidR="000D0933" w:rsidRPr="000D0933">
        <w:t xml:space="preserve"> </w:t>
      </w:r>
      <w:r w:rsidR="000D0933">
        <w:t>s jednou akcí pro příští rok</w:t>
      </w:r>
      <w:r>
        <w:t>:</w:t>
      </w:r>
    </w:p>
    <w:p w:rsidR="00F36C8F" w:rsidRDefault="0075734A" w:rsidP="00F36C8F">
      <w:pPr>
        <w:pStyle w:val="Zkladntext"/>
        <w:ind w:left="720"/>
      </w:pPr>
      <w:proofErr w:type="spellStart"/>
      <w:r>
        <w:t>Mikroregion</w:t>
      </w:r>
      <w:proofErr w:type="spellEnd"/>
      <w:r>
        <w:t xml:space="preserve"> </w:t>
      </w:r>
      <w:proofErr w:type="spellStart"/>
      <w:r>
        <w:t>Konicko</w:t>
      </w:r>
      <w:proofErr w:type="spellEnd"/>
      <w:r>
        <w:t xml:space="preserve"> </w:t>
      </w:r>
      <w:r w:rsidR="00F36C8F">
        <w:t>dosta</w:t>
      </w:r>
      <w:r>
        <w:t>l</w:t>
      </w:r>
      <w:r w:rsidR="00F36C8F">
        <w:t xml:space="preserve"> </w:t>
      </w:r>
      <w:r>
        <w:t xml:space="preserve">na jednom ze svých zasedání </w:t>
      </w:r>
      <w:r w:rsidR="00F36C8F">
        <w:t>nabídku</w:t>
      </w:r>
      <w:r>
        <w:t xml:space="preserve"> od společnosti ELTODO zabývající se správou veřejného osvětlení v různých koutech naší republiky</w:t>
      </w:r>
      <w:r w:rsidR="0031008A">
        <w:t xml:space="preserve"> </w:t>
      </w:r>
      <w:r w:rsidR="00EE24C1">
        <w:t>(převážně v Čechách)</w:t>
      </w:r>
      <w:r>
        <w:t>. Celkem má firma na starosti bezmála 400 000 kusů světelných bod</w:t>
      </w:r>
      <w:r w:rsidR="001C42D5">
        <w:t xml:space="preserve">ů (světel veřejného osvětlení) v republice. </w:t>
      </w:r>
      <w:r>
        <w:t>Firmu jsme oslovili (jako jediná z obcí) a dal</w:t>
      </w:r>
      <w:r w:rsidR="0031008A">
        <w:t>i jsme</w:t>
      </w:r>
      <w:r>
        <w:t xml:space="preserve"> dohromady pilotní projekt obnovy veřejného osvětlení v naší obci.</w:t>
      </w:r>
      <w:r w:rsidR="002D346D">
        <w:t xml:space="preserve"> Firma nám kompletně vymění 45 kusů </w:t>
      </w:r>
      <w:r w:rsidR="0031008A">
        <w:t xml:space="preserve">stávajících </w:t>
      </w:r>
      <w:r w:rsidR="002D346D">
        <w:t xml:space="preserve">svítidel za kvalitní </w:t>
      </w:r>
      <w:r w:rsidR="00DB06B8">
        <w:t>hliníková</w:t>
      </w:r>
      <w:r w:rsidR="0031008A">
        <w:t xml:space="preserve"> ledková světla</w:t>
      </w:r>
      <w:r w:rsidR="00DB06B8">
        <w:t xml:space="preserve"> </w:t>
      </w:r>
      <w:r w:rsidR="002D346D">
        <w:t xml:space="preserve">zn. </w:t>
      </w:r>
      <w:proofErr w:type="spellStart"/>
      <w:r w:rsidR="002D346D">
        <w:t>Thorn</w:t>
      </w:r>
      <w:proofErr w:type="spellEnd"/>
      <w:r w:rsidR="002D346D">
        <w:t xml:space="preserve">, s kompletní </w:t>
      </w:r>
      <w:r w:rsidR="0031008A">
        <w:t xml:space="preserve">desetiletou </w:t>
      </w:r>
      <w:r w:rsidR="002D346D">
        <w:t>zárukou</w:t>
      </w:r>
      <w:r w:rsidR="00EE24C1">
        <w:t>, která je pro nás zásadní</w:t>
      </w:r>
      <w:r w:rsidR="0031008A">
        <w:t xml:space="preserve">. </w:t>
      </w:r>
      <w:r w:rsidR="00EE24C1">
        <w:t>Takovou záruku žádná firma</w:t>
      </w:r>
      <w:r w:rsidR="0031008A">
        <w:t>,</w:t>
      </w:r>
      <w:r w:rsidR="00EE24C1">
        <w:t xml:space="preserve"> dle mého zjištění</w:t>
      </w:r>
      <w:r w:rsidR="0031008A">
        <w:t>,</w:t>
      </w:r>
      <w:r w:rsidR="00EE24C1">
        <w:t xml:space="preserve"> není schopna nabídnout.  </w:t>
      </w:r>
      <w:r w:rsidR="0031008A">
        <w:t>O</w:t>
      </w:r>
      <w:r w:rsidR="00EE24C1">
        <w:t>bec bude</w:t>
      </w:r>
      <w:r w:rsidR="002D346D">
        <w:t xml:space="preserve"> platit elektrickou energii ve stejné výši jako doposud </w:t>
      </w:r>
      <w:r w:rsidR="00DB06B8">
        <w:t xml:space="preserve">po dobu deseti let </w:t>
      </w:r>
      <w:r w:rsidR="002D346D">
        <w:t xml:space="preserve">firmě </w:t>
      </w:r>
      <w:proofErr w:type="spellStart"/>
      <w:r w:rsidR="002D346D">
        <w:t>Eltodo</w:t>
      </w:r>
      <w:proofErr w:type="spellEnd"/>
      <w:r w:rsidR="002D346D">
        <w:t xml:space="preserve">. </w:t>
      </w:r>
      <w:r w:rsidR="00EE24C1">
        <w:t>Jednoduše řečeno</w:t>
      </w:r>
      <w:r w:rsidR="0031008A">
        <w:t>, o</w:t>
      </w:r>
      <w:r w:rsidR="002D346D">
        <w:t xml:space="preserve">bec tím </w:t>
      </w:r>
      <w:r w:rsidR="00DB06B8">
        <w:t xml:space="preserve">tedy </w:t>
      </w:r>
      <w:r w:rsidR="002D346D">
        <w:t>získá obnovu veřejného osvětlení</w:t>
      </w:r>
      <w:r w:rsidR="00DB06B8">
        <w:t>,</w:t>
      </w:r>
      <w:r w:rsidR="002D346D">
        <w:t xml:space="preserve"> do kterého nemusí investovat ani korunu (tedy obnovu a zhodnocení majetku), a zisk firmy </w:t>
      </w:r>
      <w:proofErr w:type="spellStart"/>
      <w:r w:rsidR="00DB06B8">
        <w:t>Eltodo</w:t>
      </w:r>
      <w:proofErr w:type="spellEnd"/>
      <w:r w:rsidR="00DB06B8">
        <w:t xml:space="preserve">, </w:t>
      </w:r>
      <w:r w:rsidR="002D346D">
        <w:t xml:space="preserve">se </w:t>
      </w:r>
      <w:r w:rsidR="002D346D">
        <w:lastRenderedPageBreak/>
        <w:t>bude rovnat úspoře na elektrické energii vůči současnému stavu</w:t>
      </w:r>
      <w:r w:rsidR="00DB06B8">
        <w:t xml:space="preserve"> (sodíkové lampy versus ledky)</w:t>
      </w:r>
      <w:r w:rsidR="002D346D">
        <w:t>.</w:t>
      </w:r>
      <w:r w:rsidR="00DB06B8">
        <w:t xml:space="preserve"> Smlouva je v současné době před dokončení</w:t>
      </w:r>
      <w:r w:rsidR="001C42D5">
        <w:t>m</w:t>
      </w:r>
      <w:r w:rsidR="00DB06B8">
        <w:t>, a pokud jí schválí zastupitelstvo, bude obnova provedena v</w:t>
      </w:r>
      <w:r w:rsidR="0031008A">
        <w:t xml:space="preserve"> období </w:t>
      </w:r>
      <w:r w:rsidR="00DB06B8">
        <w:t> dubn</w:t>
      </w:r>
      <w:r w:rsidR="0031008A">
        <w:t>a</w:t>
      </w:r>
      <w:r w:rsidR="00DB06B8">
        <w:t xml:space="preserve"> a květn</w:t>
      </w:r>
      <w:r w:rsidR="0031008A">
        <w:t>a</w:t>
      </w:r>
      <w:r w:rsidR="00DB06B8">
        <w:t xml:space="preserve"> 2014.</w:t>
      </w:r>
    </w:p>
    <w:p w:rsidR="0075734A" w:rsidRDefault="0075734A" w:rsidP="00F36C8F">
      <w:pPr>
        <w:pStyle w:val="Zkladntext"/>
        <w:ind w:left="720"/>
      </w:pPr>
    </w:p>
    <w:p w:rsidR="0075734A" w:rsidRDefault="00DB06B8" w:rsidP="00DB06B8">
      <w:pPr>
        <w:pStyle w:val="Zkladntext"/>
      </w:pPr>
      <w:r>
        <w:t>V posledním zpravodaji jsem vás informoval o záměru obce</w:t>
      </w:r>
      <w:r w:rsidR="0031008A">
        <w:t xml:space="preserve"> vybudovat</w:t>
      </w:r>
      <w:r w:rsidR="00D11372">
        <w:t xml:space="preserve"> dvanáct stavebních parcel o výměrách od 1000 do 1500 m2.</w:t>
      </w:r>
      <w:r>
        <w:t xml:space="preserve"> Na posledním zasedání byla dohodnuta</w:t>
      </w:r>
      <w:r w:rsidR="00D11372">
        <w:t xml:space="preserve"> a schválena cena 8 Kč/m2. Proběhla již první schůzka s většinou vlastníků</w:t>
      </w:r>
      <w:r w:rsidR="0031008A">
        <w:t xml:space="preserve"> pozemků</w:t>
      </w:r>
      <w:r w:rsidR="00D11372">
        <w:t xml:space="preserve">, na které jim byl návrh projektu představen. </w:t>
      </w:r>
      <w:r w:rsidR="00EE24C1">
        <w:t>Názory vlastníků byl</w:t>
      </w:r>
      <w:r w:rsidR="0031008A">
        <w:t>y</w:t>
      </w:r>
      <w:r w:rsidR="00EE24C1">
        <w:t xml:space="preserve"> různé, a proto z</w:t>
      </w:r>
      <w:r w:rsidR="00D11372">
        <w:t>ačátkem příštího</w:t>
      </w:r>
      <w:r w:rsidR="0031008A">
        <w:t xml:space="preserve"> roku</w:t>
      </w:r>
      <w:r w:rsidR="00D11372">
        <w:t xml:space="preserve"> plánujeme druhou schůzku s</w:t>
      </w:r>
      <w:r w:rsidR="001938BB">
        <w:t> </w:t>
      </w:r>
      <w:r w:rsidR="00D11372">
        <w:t>majiteli</w:t>
      </w:r>
      <w:r w:rsidR="001938BB">
        <w:t>,</w:t>
      </w:r>
      <w:r w:rsidR="00D11372">
        <w:t xml:space="preserve"> na které chceme </w:t>
      </w:r>
      <w:r w:rsidR="0031008A">
        <w:t>projednat</w:t>
      </w:r>
      <w:r w:rsidR="00D11372">
        <w:t xml:space="preserve"> další podněty současných vlastníků.</w:t>
      </w:r>
      <w:r w:rsidR="00EE24C1">
        <w:t xml:space="preserve"> Jednání nebud</w:t>
      </w:r>
      <w:r w:rsidR="0031008A">
        <w:t>e</w:t>
      </w:r>
      <w:r w:rsidR="00EE24C1">
        <w:t xml:space="preserve"> jednoduch</w:t>
      </w:r>
      <w:r w:rsidR="0031008A">
        <w:t>é</w:t>
      </w:r>
      <w:r w:rsidR="00EE24C1">
        <w:t>, protože vlastníků je celkem 48 a každ</w:t>
      </w:r>
      <w:r w:rsidR="0031008A">
        <w:t>ý</w:t>
      </w:r>
      <w:r w:rsidR="00EE24C1">
        <w:t xml:space="preserve"> má samozřejmě právo na svůj názor.</w:t>
      </w:r>
    </w:p>
    <w:p w:rsidR="00F36C8F" w:rsidRDefault="00F36C8F" w:rsidP="00F36C8F">
      <w:pPr>
        <w:pStyle w:val="Zkladntext"/>
        <w:ind w:left="720"/>
      </w:pPr>
    </w:p>
    <w:p w:rsidR="001938BB" w:rsidRDefault="00D11372" w:rsidP="00B70E36">
      <w:pPr>
        <w:pStyle w:val="Zkladntext"/>
      </w:pPr>
      <w:r>
        <w:t>V příštím roce</w:t>
      </w:r>
      <w:r w:rsidR="0031008A">
        <w:t>,</w:t>
      </w:r>
      <w:r w:rsidR="0031008A" w:rsidRPr="0031008A">
        <w:t xml:space="preserve"> </w:t>
      </w:r>
      <w:r w:rsidR="0031008A">
        <w:t xml:space="preserve">tak jak jsme vloni slíbili, </w:t>
      </w:r>
      <w:r>
        <w:t>obec nebude zvyšovat poplatek za komunální odpad</w:t>
      </w:r>
      <w:r w:rsidR="0031008A">
        <w:t>. Umožňuje to</w:t>
      </w:r>
      <w:r>
        <w:t xml:space="preserve"> dvoulet</w:t>
      </w:r>
      <w:r w:rsidR="0031008A">
        <w:t>á</w:t>
      </w:r>
      <w:r>
        <w:t xml:space="preserve"> fixní sazb</w:t>
      </w:r>
      <w:r w:rsidR="0031008A">
        <w:t>a</w:t>
      </w:r>
      <w:r>
        <w:t xml:space="preserve"> smluvně dohodnut</w:t>
      </w:r>
      <w:r w:rsidR="0031008A">
        <w:t>á</w:t>
      </w:r>
      <w:r>
        <w:t xml:space="preserve"> se společností A.</w:t>
      </w:r>
      <w:r w:rsidR="001938BB">
        <w:t xml:space="preserve"> </w:t>
      </w:r>
      <w:r>
        <w:t>S.</w:t>
      </w:r>
      <w:r w:rsidR="001938BB">
        <w:t xml:space="preserve"> </w:t>
      </w:r>
      <w:r>
        <w:t>A. odpady Litovel.</w:t>
      </w:r>
      <w:r w:rsidR="00E74849">
        <w:t xml:space="preserve"> </w:t>
      </w:r>
      <w:r w:rsidR="00EE24C1">
        <w:t xml:space="preserve">Poplatek tedy činí opět 300,-Kč na osobu v případě občana, nebo </w:t>
      </w:r>
      <w:r w:rsidR="0031008A">
        <w:t xml:space="preserve">za </w:t>
      </w:r>
      <w:r w:rsidR="00EE24C1">
        <w:t>objekt v případě chalupáře. Bližší informace jsou zveřejněny na webových stránkách obce.</w:t>
      </w:r>
    </w:p>
    <w:p w:rsidR="00E74849" w:rsidRDefault="00E74849" w:rsidP="00B70E36">
      <w:pPr>
        <w:pStyle w:val="Zkladntext"/>
      </w:pPr>
      <w:r>
        <w:t xml:space="preserve">  </w:t>
      </w:r>
    </w:p>
    <w:p w:rsidR="001938BB" w:rsidRDefault="006F73B3" w:rsidP="00A7151C">
      <w:r>
        <w:t xml:space="preserve">Pro </w:t>
      </w:r>
      <w:r w:rsidR="0031008A">
        <w:t>zvýšení</w:t>
      </w:r>
      <w:r w:rsidR="001938BB">
        <w:t xml:space="preserve"> </w:t>
      </w:r>
      <w:r>
        <w:t>bezpečnost</w:t>
      </w:r>
      <w:r w:rsidR="0031008A">
        <w:t>i</w:t>
      </w:r>
      <w:r w:rsidR="001938BB">
        <w:t xml:space="preserve"> dopravy</w:t>
      </w:r>
      <w:r>
        <w:t xml:space="preserve"> v obci plánujeme v příštím roce </w:t>
      </w:r>
      <w:r w:rsidR="0031008A">
        <w:t xml:space="preserve">rovněž </w:t>
      </w:r>
      <w:r>
        <w:t>instalovat do křižovatky naproti příjezdu od Bohuslavic zrcadlo, pro lepší přehled a vý</w:t>
      </w:r>
      <w:r w:rsidR="001938BB">
        <w:t>hled ve směru k Rakůvce.</w:t>
      </w:r>
    </w:p>
    <w:p w:rsidR="001938BB" w:rsidRDefault="001938BB" w:rsidP="00A7151C"/>
    <w:p w:rsidR="001938BB" w:rsidRDefault="00BB3D75" w:rsidP="00A7151C">
      <w:r>
        <w:t xml:space="preserve">Poslední akcí, o které se chci zmínit, je v současné době probíhající digitalizace celého katastru obce. Digitalizace byla započata vloni v září, a měla by být dokončena </w:t>
      </w:r>
      <w:r w:rsidR="0031008A">
        <w:t xml:space="preserve">do </w:t>
      </w:r>
      <w:r>
        <w:t xml:space="preserve">konce roku 2014. Měla by odstranit všechny nedostatky a nesrovnalosti </w:t>
      </w:r>
      <w:r w:rsidR="0031008A">
        <w:t>z</w:t>
      </w:r>
      <w:r>
        <w:t xml:space="preserve"> minulých let, kterých v obci není</w:t>
      </w:r>
      <w:r w:rsidR="00EE24C1">
        <w:t xml:space="preserve"> </w:t>
      </w:r>
      <w:r w:rsidR="0031008A">
        <w:t>zrovna</w:t>
      </w:r>
      <w:r>
        <w:t xml:space="preserve"> málo. Po provedení digitalizace</w:t>
      </w:r>
      <w:r w:rsidR="00EE24C1">
        <w:t>,</w:t>
      </w:r>
      <w:r>
        <w:t xml:space="preserve"> by mělo být možné vyměřit pozemek na centimetr přesně</w:t>
      </w:r>
      <w:r w:rsidR="00EE24C1">
        <w:t xml:space="preserve"> (dle geodeta)</w:t>
      </w:r>
      <w:r>
        <w:t xml:space="preserve">. Odstranění nedostatků se týká pouze těch, kteří byli vyzváni dopisem z katastru nemovitostí.  </w:t>
      </w:r>
    </w:p>
    <w:p w:rsidR="00BB3D75" w:rsidRDefault="001938BB" w:rsidP="00A7151C">
      <w:r>
        <w:t xml:space="preserve"> </w:t>
      </w:r>
      <w:r w:rsidR="00D959EA">
        <w:t xml:space="preserve"> </w:t>
      </w:r>
    </w:p>
    <w:p w:rsidR="00D959EA" w:rsidRDefault="00D959EA">
      <w:pPr>
        <w:ind w:left="2832" w:firstLine="708"/>
        <w:rPr>
          <w:b/>
        </w:rPr>
      </w:pPr>
      <w:r>
        <w:rPr>
          <w:b/>
        </w:rPr>
        <w:t>Výběrová řízení</w:t>
      </w:r>
    </w:p>
    <w:p w:rsidR="00D959EA" w:rsidRDefault="00D959EA">
      <w:pPr>
        <w:rPr>
          <w:b/>
        </w:rPr>
      </w:pPr>
    </w:p>
    <w:p w:rsidR="00171B2C" w:rsidRDefault="0073055D" w:rsidP="00F14AA6">
      <w:pPr>
        <w:ind w:firstLine="708"/>
      </w:pPr>
      <w:r>
        <w:t>Obec nevyhlašovala od vydání posledního zpravodaje žádné výběrové řízení. Pouze zaštiťovala aukci cen</w:t>
      </w:r>
      <w:r w:rsidR="00D223CF">
        <w:t>y</w:t>
      </w:r>
      <w:r>
        <w:t xml:space="preserve"> na odběr elektřiny a plynu. Je s podivem, že se dnes všude mluví o vysokých cenách za tyto komodity, a když mají občané </w:t>
      </w:r>
      <w:r w:rsidR="00817A4C">
        <w:t xml:space="preserve">jedinečnou </w:t>
      </w:r>
      <w:r>
        <w:t>možnost se bezplatně takové aukce účastnit,</w:t>
      </w:r>
      <w:r w:rsidR="002524B9">
        <w:t xml:space="preserve"> navíc s tím že to obec zaštítí svým jménem,</w:t>
      </w:r>
      <w:r>
        <w:t xml:space="preserve"> </w:t>
      </w:r>
      <w:proofErr w:type="gramStart"/>
      <w:r>
        <w:t xml:space="preserve">dopadne </w:t>
      </w:r>
      <w:r w:rsidR="00D223CF">
        <w:t xml:space="preserve"> to</w:t>
      </w:r>
      <w:proofErr w:type="gramEnd"/>
      <w:r w:rsidR="00D223CF">
        <w:t xml:space="preserve"> </w:t>
      </w:r>
      <w:r>
        <w:t xml:space="preserve">tak, že se přihlásí pouze deset domácností. Vždyť aukce </w:t>
      </w:r>
      <w:r w:rsidR="00D223CF">
        <w:t>snížila c</w:t>
      </w:r>
      <w:r>
        <w:t xml:space="preserve">enu v průměru o </w:t>
      </w:r>
      <w:r w:rsidR="002524B9">
        <w:t xml:space="preserve">30% u silové elektřiny a </w:t>
      </w:r>
      <w:r w:rsidR="00D223CF">
        <w:t xml:space="preserve">o </w:t>
      </w:r>
      <w:proofErr w:type="gramStart"/>
      <w:r>
        <w:t xml:space="preserve">27% </w:t>
      </w:r>
      <w:r w:rsidR="00817A4C">
        <w:t xml:space="preserve"> u </w:t>
      </w:r>
      <w:r w:rsidR="00D223CF">
        <w:t>plynu</w:t>
      </w:r>
      <w:proofErr w:type="gramEnd"/>
      <w:r w:rsidR="00D223CF">
        <w:t xml:space="preserve">. Došlo tedy k </w:t>
      </w:r>
      <w:r w:rsidR="002524B9">
        <w:t xml:space="preserve">ponížení cen u </w:t>
      </w:r>
      <w:r w:rsidR="00817A4C">
        <w:t>obou komodit</w:t>
      </w:r>
      <w:r>
        <w:t xml:space="preserve">. Což </w:t>
      </w:r>
      <w:r w:rsidR="006F73B3">
        <w:t>zaprvé</w:t>
      </w:r>
      <w:r w:rsidR="00D223CF">
        <w:t xml:space="preserve"> není málo</w:t>
      </w:r>
      <w:r w:rsidR="006F73B3">
        <w:t>, a zadruhé vám</w:t>
      </w:r>
      <w:r>
        <w:t xml:space="preserve"> jako jedné domácnosti nikdy nikdo takovou cenu nenabídne</w:t>
      </w:r>
      <w:r w:rsidR="00817A4C">
        <w:t xml:space="preserve">. Ta sleva je dána samozřejmě velikostí </w:t>
      </w:r>
      <w:r w:rsidR="002524B9">
        <w:t>objemu odběru komodit</w:t>
      </w:r>
      <w:r w:rsidR="00817A4C">
        <w:t>, kter</w:t>
      </w:r>
      <w:r w:rsidR="00D223CF">
        <w:t>é</w:t>
      </w:r>
      <w:r w:rsidR="00817A4C">
        <w:t xml:space="preserve"> můžete dosáhnout pouze takovouto aukcí.</w:t>
      </w:r>
      <w:r w:rsidR="00D223CF">
        <w:t xml:space="preserve"> Do </w:t>
      </w:r>
      <w:r w:rsidR="002524B9">
        <w:t>této aukc</w:t>
      </w:r>
      <w:r w:rsidR="00D223CF">
        <w:t>e</w:t>
      </w:r>
      <w:r w:rsidR="002524B9">
        <w:t xml:space="preserve"> se přihlásilo dohromady asi 320 domácností. Dovedete si představit celkový odběr z těchto domácností?</w:t>
      </w:r>
      <w:r w:rsidR="00817A4C">
        <w:t xml:space="preserve"> Zřejmě to svědčí o </w:t>
      </w:r>
      <w:r w:rsidR="002524B9">
        <w:t xml:space="preserve">nízké </w:t>
      </w:r>
      <w:r w:rsidR="00D223CF">
        <w:t>informovanosti</w:t>
      </w:r>
      <w:r w:rsidR="00817A4C">
        <w:t xml:space="preserve"> lidí </w:t>
      </w:r>
      <w:r w:rsidR="00D223CF">
        <w:t>o</w:t>
      </w:r>
      <w:r w:rsidR="00817A4C">
        <w:t xml:space="preserve"> dané problematice. </w:t>
      </w:r>
      <w:r w:rsidR="002524B9">
        <w:t>Chceme, aby se aukce staly pravidlem, a každé dva roky je budeme podporovat.</w:t>
      </w:r>
    </w:p>
    <w:p w:rsidR="006A679B" w:rsidRDefault="00F14AA6" w:rsidP="002524B9">
      <w:r>
        <w:tab/>
      </w:r>
      <w:r>
        <w:tab/>
      </w:r>
      <w:r>
        <w:tab/>
      </w:r>
      <w:r>
        <w:tab/>
      </w:r>
    </w:p>
    <w:p w:rsidR="00D959EA" w:rsidRDefault="00D959EA">
      <w:pPr>
        <w:jc w:val="center"/>
        <w:rPr>
          <w:b/>
        </w:rPr>
      </w:pPr>
      <w:r>
        <w:rPr>
          <w:b/>
        </w:rPr>
        <w:t>Prodej a převod pozemků</w:t>
      </w:r>
    </w:p>
    <w:p w:rsidR="006E55AD" w:rsidRDefault="006E55AD">
      <w:pPr>
        <w:jc w:val="center"/>
        <w:rPr>
          <w:b/>
        </w:rPr>
      </w:pPr>
    </w:p>
    <w:p w:rsidR="00817A4C" w:rsidRDefault="00817A4C">
      <w:pPr>
        <w:ind w:firstLine="708"/>
      </w:pPr>
      <w:r>
        <w:t>Od posledního vydaného zpravodaje byly provedeny tyto převody:</w:t>
      </w:r>
    </w:p>
    <w:p w:rsidR="002524B9" w:rsidRDefault="002524B9">
      <w:pPr>
        <w:ind w:firstLine="708"/>
      </w:pPr>
    </w:p>
    <w:p w:rsidR="00817A4C" w:rsidRDefault="00D147C5">
      <w:pPr>
        <w:ind w:firstLine="708"/>
      </w:pPr>
      <w:r>
        <w:t xml:space="preserve">Obec odprodala pozemek p. č. </w:t>
      </w:r>
      <w:r w:rsidR="00D77586">
        <w:t>1115/18 o výměře 164</w:t>
      </w:r>
      <w:r w:rsidR="001B0AD3">
        <w:t>m2</w:t>
      </w:r>
      <w:r w:rsidR="00D77586">
        <w:t xml:space="preserve"> manželům </w:t>
      </w:r>
      <w:proofErr w:type="spellStart"/>
      <w:r w:rsidR="00D77586">
        <w:t>Looseleyovým</w:t>
      </w:r>
      <w:proofErr w:type="spellEnd"/>
      <w:r w:rsidR="001B0AD3">
        <w:t xml:space="preserve"> z</w:t>
      </w:r>
      <w:r w:rsidR="002524B9">
        <w:t> </w:t>
      </w:r>
      <w:proofErr w:type="spellStart"/>
      <w:r w:rsidR="00400DB7">
        <w:t>Vrbátek</w:t>
      </w:r>
      <w:proofErr w:type="spellEnd"/>
      <w:r w:rsidR="002524B9">
        <w:t xml:space="preserve"> u objektu jejich rekreační chalupy</w:t>
      </w:r>
      <w:r w:rsidR="001B0AD3">
        <w:t>,</w:t>
      </w:r>
      <w:r w:rsidR="00D77586">
        <w:t xml:space="preserve"> dále také manželům </w:t>
      </w:r>
      <w:proofErr w:type="spellStart"/>
      <w:r w:rsidR="00D77586">
        <w:t>Kýrovým</w:t>
      </w:r>
      <w:proofErr w:type="spellEnd"/>
      <w:r w:rsidR="00D77586">
        <w:t xml:space="preserve"> </w:t>
      </w:r>
      <w:r w:rsidR="00400DB7">
        <w:t xml:space="preserve">z Konice </w:t>
      </w:r>
      <w:r w:rsidR="00D77586">
        <w:t xml:space="preserve">1115/17 </w:t>
      </w:r>
      <w:r w:rsidR="00D223CF">
        <w:t xml:space="preserve">pozemek </w:t>
      </w:r>
      <w:r w:rsidR="00D77586">
        <w:t>o výměře 230m2</w:t>
      </w:r>
      <w:r w:rsidR="002524B9">
        <w:t xml:space="preserve"> také</w:t>
      </w:r>
      <w:r w:rsidR="00A3035F">
        <w:t xml:space="preserve"> u objektu jejich rekreační chalupy</w:t>
      </w:r>
      <w:r w:rsidR="00D77586">
        <w:t>.</w:t>
      </w:r>
      <w:r w:rsidR="001B0AD3">
        <w:t xml:space="preserve"> </w:t>
      </w:r>
    </w:p>
    <w:p w:rsidR="00D959EA" w:rsidRDefault="00D959EA">
      <w:pPr>
        <w:ind w:firstLine="708"/>
      </w:pPr>
      <w:r>
        <w:t xml:space="preserve">  </w:t>
      </w:r>
    </w:p>
    <w:p w:rsidR="00D959EA" w:rsidRDefault="00D959EA">
      <w:pPr>
        <w:ind w:left="5664" w:firstLine="708"/>
        <w:rPr>
          <w:sz w:val="18"/>
        </w:rPr>
      </w:pPr>
      <w:r>
        <w:rPr>
          <w:sz w:val="18"/>
        </w:rPr>
        <w:t>Napsal Petr Hajkr, starosta obce</w:t>
      </w:r>
    </w:p>
    <w:p w:rsidR="00D959EA" w:rsidRDefault="00D959EA">
      <w:pPr>
        <w:rPr>
          <w:sz w:val="18"/>
        </w:rPr>
      </w:pPr>
    </w:p>
    <w:p w:rsidR="00D959EA" w:rsidRDefault="00D959EA">
      <w:pPr>
        <w:pStyle w:val="Nadpis2"/>
        <w:numPr>
          <w:ilvl w:val="0"/>
          <w:numId w:val="2"/>
        </w:numPr>
      </w:pPr>
      <w:r>
        <w:lastRenderedPageBreak/>
        <w:t>Aktuality z naší obce</w:t>
      </w:r>
    </w:p>
    <w:p w:rsidR="00F4398D" w:rsidRDefault="00F4398D" w:rsidP="00F4398D">
      <w:pPr>
        <w:pStyle w:val="Nadpis2"/>
        <w:ind w:left="786"/>
      </w:pPr>
    </w:p>
    <w:p w:rsidR="001B0AD3" w:rsidRPr="004C65E6" w:rsidRDefault="001B0AD3" w:rsidP="001B0AD3"/>
    <w:p w:rsidR="001B0AD3" w:rsidRDefault="001B0AD3" w:rsidP="001B0AD3">
      <w:pPr>
        <w:pStyle w:val="Nadpis2"/>
        <w:rPr>
          <w:b w:val="0"/>
        </w:rPr>
      </w:pPr>
      <w:r w:rsidRPr="00FD25B7">
        <w:rPr>
          <w:b w:val="0"/>
        </w:rPr>
        <w:t>Změny</w:t>
      </w:r>
      <w:r>
        <w:rPr>
          <w:b w:val="0"/>
        </w:rPr>
        <w:t xml:space="preserve"> v evidenci obyvatel od června 2013 do 15. prosince 2013:</w:t>
      </w:r>
    </w:p>
    <w:p w:rsidR="001B0AD3" w:rsidRPr="004C65E6" w:rsidRDefault="001B0AD3" w:rsidP="001B0AD3"/>
    <w:p w:rsidR="001B0AD3" w:rsidRDefault="001B0AD3" w:rsidP="001B0AD3">
      <w:pPr>
        <w:pStyle w:val="Nadpis2"/>
        <w:rPr>
          <w:b w:val="0"/>
          <w:bCs w:val="0"/>
        </w:rPr>
      </w:pPr>
      <w:r>
        <w:rPr>
          <w:b w:val="0"/>
          <w:bCs w:val="0"/>
        </w:rPr>
        <w:t>V naší obci žilo k datu 15. 12. 2013 celkem 205 občanů + 1 cizinec.</w:t>
      </w:r>
    </w:p>
    <w:p w:rsidR="001B0AD3" w:rsidRPr="001B0AD3" w:rsidRDefault="001B0AD3" w:rsidP="001B0AD3"/>
    <w:p w:rsidR="001B0AD3" w:rsidRPr="004C65E6" w:rsidRDefault="001B0AD3" w:rsidP="001B0AD3">
      <w:pPr>
        <w:pStyle w:val="Nadpis2"/>
        <w:rPr>
          <w:b w:val="0"/>
          <w:bCs w:val="0"/>
        </w:rPr>
      </w:pPr>
      <w:r>
        <w:rPr>
          <w:b w:val="0"/>
          <w:bCs w:val="0"/>
        </w:rPr>
        <w:t>Z 205 občanů je 173 dospělých a 32 dětí do patnácti let věku.</w:t>
      </w:r>
    </w:p>
    <w:p w:rsidR="001B0AD3" w:rsidRDefault="001B0AD3" w:rsidP="001B0AD3">
      <w:pPr>
        <w:pStyle w:val="Nadpis2"/>
        <w:rPr>
          <w:b w:val="0"/>
          <w:bCs w:val="0"/>
        </w:rPr>
      </w:pPr>
    </w:p>
    <w:p w:rsidR="00A3035F" w:rsidRDefault="001B0AD3" w:rsidP="001B0AD3">
      <w:pPr>
        <w:pStyle w:val="Nadpis2"/>
      </w:pPr>
      <w:r>
        <w:t xml:space="preserve">Přihlásili se: </w:t>
      </w:r>
    </w:p>
    <w:p w:rsidR="001B0AD3" w:rsidRDefault="001B0AD3" w:rsidP="001B0AD3">
      <w:pPr>
        <w:pStyle w:val="Nadpis2"/>
        <w:rPr>
          <w:b w:val="0"/>
        </w:rPr>
      </w:pPr>
      <w:r>
        <w:rPr>
          <w:b w:val="0"/>
        </w:rPr>
        <w:t xml:space="preserve">červen: Jan Zaoral, Zdenka Zaoralová, Vojtěch Zaoral, Radka </w:t>
      </w:r>
      <w:proofErr w:type="spellStart"/>
      <w:r>
        <w:rPr>
          <w:b w:val="0"/>
        </w:rPr>
        <w:t>Hamalová</w:t>
      </w:r>
      <w:proofErr w:type="spellEnd"/>
      <w:r>
        <w:rPr>
          <w:b w:val="0"/>
        </w:rPr>
        <w:t>, Tomáš Hamala, všichni č. p. 28</w:t>
      </w:r>
    </w:p>
    <w:p w:rsidR="001B0AD3" w:rsidRDefault="001B0AD3" w:rsidP="001B0AD3">
      <w:r>
        <w:t xml:space="preserve">listopad: Miroslav </w:t>
      </w:r>
      <w:proofErr w:type="spellStart"/>
      <w:r>
        <w:t>Seitler</w:t>
      </w:r>
      <w:proofErr w:type="spellEnd"/>
      <w:r>
        <w:t>, č. p. 80</w:t>
      </w:r>
    </w:p>
    <w:p w:rsidR="001B0AD3" w:rsidRDefault="001B0AD3" w:rsidP="001B0AD3">
      <w:r>
        <w:t xml:space="preserve">prosinec: Lucie </w:t>
      </w:r>
      <w:proofErr w:type="spellStart"/>
      <w:r>
        <w:t>Škůrková</w:t>
      </w:r>
      <w:proofErr w:type="spellEnd"/>
      <w:r>
        <w:t xml:space="preserve"> č. p. 51</w:t>
      </w:r>
    </w:p>
    <w:p w:rsidR="001B0AD3" w:rsidRDefault="001B0AD3" w:rsidP="001B0AD3">
      <w:r>
        <w:tab/>
      </w:r>
      <w:r>
        <w:tab/>
      </w:r>
      <w:r>
        <w:tab/>
      </w:r>
    </w:p>
    <w:p w:rsidR="00A3035F" w:rsidRDefault="001B0AD3" w:rsidP="001B0AD3">
      <w:pPr>
        <w:pStyle w:val="Zkladntext2"/>
      </w:pPr>
      <w:r>
        <w:t xml:space="preserve">Odhlásili se: </w:t>
      </w:r>
    </w:p>
    <w:p w:rsidR="001B0AD3" w:rsidRDefault="001B0AD3" w:rsidP="001B0AD3">
      <w:pPr>
        <w:pStyle w:val="Zkladntext2"/>
        <w:rPr>
          <w:b w:val="0"/>
        </w:rPr>
      </w:pPr>
      <w:r>
        <w:rPr>
          <w:b w:val="0"/>
        </w:rPr>
        <w:t>červen: Světlana Zaoralová č. p. 28</w:t>
      </w:r>
    </w:p>
    <w:p w:rsidR="001B0AD3" w:rsidRDefault="001B0AD3" w:rsidP="001B0AD3">
      <w:pPr>
        <w:pStyle w:val="Zkladntext2"/>
        <w:rPr>
          <w:b w:val="0"/>
        </w:rPr>
      </w:pPr>
      <w:r>
        <w:rPr>
          <w:b w:val="0"/>
        </w:rPr>
        <w:t xml:space="preserve">červenec: Vojtěch Kala, Michaela Kohoutková, Michaela </w:t>
      </w:r>
      <w:proofErr w:type="spellStart"/>
      <w:r>
        <w:rPr>
          <w:b w:val="0"/>
        </w:rPr>
        <w:t>Janásková</w:t>
      </w:r>
      <w:proofErr w:type="spellEnd"/>
      <w:r>
        <w:rPr>
          <w:b w:val="0"/>
        </w:rPr>
        <w:t xml:space="preserve">, Jakub </w:t>
      </w:r>
      <w:proofErr w:type="spellStart"/>
      <w:r>
        <w:rPr>
          <w:b w:val="0"/>
        </w:rPr>
        <w:t>Janásek</w:t>
      </w:r>
      <w:proofErr w:type="spellEnd"/>
      <w:r>
        <w:rPr>
          <w:b w:val="0"/>
        </w:rPr>
        <w:t>, všichni č. p. 65</w:t>
      </w:r>
    </w:p>
    <w:p w:rsidR="001B0AD3" w:rsidRDefault="001B0AD3" w:rsidP="001B0AD3">
      <w:pPr>
        <w:pStyle w:val="Zkladntext2"/>
        <w:rPr>
          <w:b w:val="0"/>
        </w:rPr>
      </w:pPr>
    </w:p>
    <w:p w:rsidR="001B0AD3" w:rsidRDefault="001B0AD3" w:rsidP="001B0AD3">
      <w:pPr>
        <w:pStyle w:val="Zkladntext2"/>
        <w:rPr>
          <w:b w:val="0"/>
        </w:rPr>
      </w:pPr>
      <w:proofErr w:type="gramStart"/>
      <w:r>
        <w:t xml:space="preserve">Narození:  </w:t>
      </w:r>
      <w:r w:rsidR="00D223CF">
        <w:t xml:space="preserve"> </w:t>
      </w:r>
      <w:r>
        <w:rPr>
          <w:b w:val="0"/>
        </w:rPr>
        <w:t>červenec</w:t>
      </w:r>
      <w:proofErr w:type="gramEnd"/>
      <w:r>
        <w:rPr>
          <w:b w:val="0"/>
        </w:rPr>
        <w:t xml:space="preserve">: Michal </w:t>
      </w:r>
      <w:proofErr w:type="spellStart"/>
      <w:r>
        <w:rPr>
          <w:b w:val="0"/>
        </w:rPr>
        <w:t>Haviger</w:t>
      </w:r>
      <w:proofErr w:type="spellEnd"/>
      <w:r>
        <w:rPr>
          <w:b w:val="0"/>
        </w:rPr>
        <w:t>, č. p. 16</w:t>
      </w:r>
    </w:p>
    <w:p w:rsidR="001B0AD3" w:rsidRDefault="001B0AD3" w:rsidP="001B0AD3">
      <w:pPr>
        <w:pStyle w:val="Zkladntext2"/>
        <w:ind w:firstLine="708"/>
        <w:rPr>
          <w:b w:val="0"/>
        </w:rPr>
      </w:pPr>
      <w:r>
        <w:rPr>
          <w:b w:val="0"/>
        </w:rPr>
        <w:t xml:space="preserve">        listopad: Daniel Konečný, č. p. 115</w:t>
      </w:r>
    </w:p>
    <w:p w:rsidR="001B0AD3" w:rsidRDefault="001B0AD3" w:rsidP="001B0AD3">
      <w:pPr>
        <w:pStyle w:val="Zkladntext2"/>
      </w:pPr>
    </w:p>
    <w:p w:rsidR="001B0AD3" w:rsidRDefault="001B0AD3" w:rsidP="001B0AD3">
      <w:pPr>
        <w:pStyle w:val="Zkladntext2"/>
        <w:rPr>
          <w:b w:val="0"/>
        </w:rPr>
      </w:pPr>
      <w:r>
        <w:t xml:space="preserve">Zemřeli: </w:t>
      </w:r>
      <w:r w:rsidRPr="00FD25B7">
        <w:rPr>
          <w:b w:val="0"/>
        </w:rPr>
        <w:t>listopad</w:t>
      </w:r>
      <w:r>
        <w:rPr>
          <w:b w:val="0"/>
        </w:rPr>
        <w:t>: Ludmila Mikulková, č. p. 101</w:t>
      </w:r>
    </w:p>
    <w:p w:rsidR="001B0AD3" w:rsidRDefault="001B0AD3" w:rsidP="001B0AD3">
      <w:pPr>
        <w:pStyle w:val="Zkladntext2"/>
      </w:pPr>
    </w:p>
    <w:p w:rsidR="001B0AD3" w:rsidRDefault="001B0AD3" w:rsidP="001B0AD3">
      <w:pPr>
        <w:pStyle w:val="Zkladntext2"/>
      </w:pPr>
      <w:r>
        <w:t>Životní výročí našich spoluobčanů 1. pololetí 2014:</w:t>
      </w:r>
    </w:p>
    <w:p w:rsidR="001B0AD3" w:rsidRDefault="001B0AD3" w:rsidP="001B0AD3">
      <w:pPr>
        <w:pStyle w:val="Zkladntext2"/>
      </w:pPr>
    </w:p>
    <w:p w:rsidR="001B0AD3" w:rsidRPr="00A3035F" w:rsidRDefault="001B0AD3" w:rsidP="001B0AD3">
      <w:pPr>
        <w:pStyle w:val="Bezmezer"/>
        <w:rPr>
          <w:rFonts w:ascii="Times New Roman" w:hAnsi="Times New Roman" w:cs="Times New Roman"/>
          <w:b/>
        </w:rPr>
      </w:pPr>
      <w:r w:rsidRPr="00A3035F">
        <w:rPr>
          <w:rFonts w:ascii="Times New Roman" w:hAnsi="Times New Roman" w:cs="Times New Roman"/>
        </w:rPr>
        <w:t>Leden: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 xml:space="preserve">Krčová Marie 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č. p. 18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70 roků</w:t>
      </w:r>
    </w:p>
    <w:p w:rsidR="001B0AD3" w:rsidRPr="00A3035F" w:rsidRDefault="001B0AD3" w:rsidP="001B0AD3">
      <w:pPr>
        <w:pStyle w:val="Bezmezer"/>
        <w:rPr>
          <w:rFonts w:ascii="Times New Roman" w:hAnsi="Times New Roman" w:cs="Times New Roman"/>
          <w:b/>
        </w:rPr>
      </w:pPr>
      <w:r w:rsidRPr="00A3035F">
        <w:rPr>
          <w:rFonts w:ascii="Times New Roman" w:hAnsi="Times New Roman" w:cs="Times New Roman"/>
        </w:rPr>
        <w:t>Únor: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Langer Vladimír</w:t>
      </w:r>
      <w:r w:rsidRPr="00A3035F">
        <w:rPr>
          <w:rFonts w:ascii="Times New Roman" w:hAnsi="Times New Roman" w:cs="Times New Roman"/>
        </w:rPr>
        <w:tab/>
        <w:t>č. p. 75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60 roků</w:t>
      </w:r>
    </w:p>
    <w:p w:rsidR="001B0AD3" w:rsidRPr="00A3035F" w:rsidRDefault="001B0AD3" w:rsidP="001B0AD3">
      <w:pPr>
        <w:pStyle w:val="Bezmezer"/>
        <w:rPr>
          <w:rFonts w:ascii="Times New Roman" w:hAnsi="Times New Roman" w:cs="Times New Roman"/>
          <w:b/>
        </w:rPr>
      </w:pP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</w:r>
      <w:proofErr w:type="spellStart"/>
      <w:r w:rsidRPr="00A3035F">
        <w:rPr>
          <w:rFonts w:ascii="Times New Roman" w:hAnsi="Times New Roman" w:cs="Times New Roman"/>
        </w:rPr>
        <w:t>Kýrová</w:t>
      </w:r>
      <w:proofErr w:type="spellEnd"/>
      <w:r w:rsidRPr="00A3035F">
        <w:rPr>
          <w:rFonts w:ascii="Times New Roman" w:hAnsi="Times New Roman" w:cs="Times New Roman"/>
        </w:rPr>
        <w:t xml:space="preserve"> Alena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č. p. 14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50 roků</w:t>
      </w:r>
    </w:p>
    <w:p w:rsidR="001B0AD3" w:rsidRPr="00A3035F" w:rsidRDefault="001B0AD3" w:rsidP="001B0AD3">
      <w:pPr>
        <w:pStyle w:val="Bezmezer"/>
        <w:rPr>
          <w:rFonts w:ascii="Times New Roman" w:hAnsi="Times New Roman" w:cs="Times New Roman"/>
          <w:b/>
        </w:rPr>
      </w:pPr>
      <w:r w:rsidRPr="00A3035F">
        <w:rPr>
          <w:rFonts w:ascii="Times New Roman" w:hAnsi="Times New Roman" w:cs="Times New Roman"/>
        </w:rPr>
        <w:t>Březen:</w:t>
      </w:r>
      <w:r w:rsidRPr="00A3035F">
        <w:rPr>
          <w:rFonts w:ascii="Times New Roman" w:hAnsi="Times New Roman" w:cs="Times New Roman"/>
        </w:rPr>
        <w:tab/>
        <w:t>Kalábová Zdeňka</w:t>
      </w:r>
      <w:r w:rsidRPr="00A3035F">
        <w:rPr>
          <w:rFonts w:ascii="Times New Roman" w:hAnsi="Times New Roman" w:cs="Times New Roman"/>
        </w:rPr>
        <w:tab/>
        <w:t>č. p. 37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70 roků</w:t>
      </w:r>
    </w:p>
    <w:p w:rsidR="001B0AD3" w:rsidRPr="00A3035F" w:rsidRDefault="001B0AD3" w:rsidP="001B0AD3">
      <w:pPr>
        <w:pStyle w:val="Bezmezer"/>
        <w:rPr>
          <w:rFonts w:ascii="Times New Roman" w:hAnsi="Times New Roman" w:cs="Times New Roman"/>
          <w:b/>
        </w:rPr>
      </w:pPr>
      <w:r w:rsidRPr="00A3035F">
        <w:rPr>
          <w:rFonts w:ascii="Times New Roman" w:hAnsi="Times New Roman" w:cs="Times New Roman"/>
        </w:rPr>
        <w:t>Duben:</w:t>
      </w:r>
      <w:r w:rsid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Lakomá Jiřina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č. p. 82</w:t>
      </w:r>
      <w:r w:rsidRPr="00A3035F">
        <w:rPr>
          <w:rFonts w:ascii="Times New Roman" w:hAnsi="Times New Roman" w:cs="Times New Roman"/>
        </w:rPr>
        <w:tab/>
      </w:r>
      <w:r w:rsidRPr="00A3035F">
        <w:rPr>
          <w:rFonts w:ascii="Times New Roman" w:hAnsi="Times New Roman" w:cs="Times New Roman"/>
        </w:rPr>
        <w:tab/>
        <w:t>75 roků</w:t>
      </w:r>
    </w:p>
    <w:p w:rsidR="001B0AD3" w:rsidRDefault="001B0AD3" w:rsidP="001B0AD3">
      <w:pPr>
        <w:pStyle w:val="Zkladntext2"/>
        <w:rPr>
          <w:b w:val="0"/>
        </w:rPr>
      </w:pPr>
    </w:p>
    <w:p w:rsidR="001B0AD3" w:rsidRDefault="001B0AD3" w:rsidP="001B0AD3">
      <w:pPr>
        <w:pStyle w:val="Zkladntext2"/>
      </w:pPr>
    </w:p>
    <w:p w:rsidR="00F4398D" w:rsidRPr="001B0AD3" w:rsidRDefault="001B0AD3" w:rsidP="00F4398D">
      <w:pPr>
        <w:pStyle w:val="Zkladntext2"/>
        <w:rPr>
          <w:bCs w:val="0"/>
        </w:rPr>
      </w:pPr>
      <w:r>
        <w:rPr>
          <w:b w:val="0"/>
          <w:bCs w:val="0"/>
        </w:rPr>
        <w:t>Všem výše uvedeným jubilantům blahopřejeme a přejeme pevné zdraví do dalších let.</w:t>
      </w:r>
    </w:p>
    <w:p w:rsidR="00D959EA" w:rsidRDefault="00D959EA">
      <w:pPr>
        <w:pStyle w:val="Zkladntext2"/>
        <w:rPr>
          <w:b w:val="0"/>
          <w:bCs w:val="0"/>
        </w:rPr>
      </w:pPr>
    </w:p>
    <w:p w:rsidR="00D959EA" w:rsidRDefault="00D959EA">
      <w:pPr>
        <w:pStyle w:val="Zkladntext2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r>
        <w:rPr>
          <w:b w:val="0"/>
          <w:bCs w:val="0"/>
          <w:sz w:val="18"/>
          <w:szCs w:val="18"/>
        </w:rPr>
        <w:tab/>
      </w:r>
      <w:proofErr w:type="gramStart"/>
      <w:r>
        <w:rPr>
          <w:b w:val="0"/>
          <w:bCs w:val="0"/>
          <w:sz w:val="18"/>
          <w:szCs w:val="18"/>
        </w:rPr>
        <w:t>Napsal</w:t>
      </w:r>
      <w:proofErr w:type="gramEnd"/>
      <w:r>
        <w:rPr>
          <w:b w:val="0"/>
          <w:bCs w:val="0"/>
          <w:sz w:val="18"/>
          <w:szCs w:val="18"/>
        </w:rPr>
        <w:t xml:space="preserve"> Josef </w:t>
      </w:r>
      <w:proofErr w:type="gramStart"/>
      <w:r>
        <w:rPr>
          <w:b w:val="0"/>
          <w:bCs w:val="0"/>
          <w:sz w:val="18"/>
          <w:szCs w:val="18"/>
        </w:rPr>
        <w:t>Srovnal</w:t>
      </w:r>
      <w:proofErr w:type="gramEnd"/>
      <w:r>
        <w:rPr>
          <w:b w:val="0"/>
          <w:bCs w:val="0"/>
          <w:sz w:val="18"/>
          <w:szCs w:val="18"/>
        </w:rPr>
        <w:t>, místostarosta obce</w:t>
      </w:r>
    </w:p>
    <w:p w:rsidR="00676189" w:rsidRDefault="00676189">
      <w:pPr>
        <w:pStyle w:val="Zkladntext2"/>
      </w:pPr>
    </w:p>
    <w:p w:rsidR="00D959EA" w:rsidRDefault="00D959EA">
      <w:pPr>
        <w:pStyle w:val="Zkladntext2"/>
      </w:pPr>
      <w:r>
        <w:t>Mimořádné aktuality</w:t>
      </w:r>
      <w:r w:rsidR="00F569C8">
        <w:t xml:space="preserve"> obce</w:t>
      </w:r>
    </w:p>
    <w:p w:rsidR="00F569C8" w:rsidRDefault="00F569C8">
      <w:pPr>
        <w:pStyle w:val="Zkladntext2"/>
      </w:pPr>
    </w:p>
    <w:p w:rsidR="00245966" w:rsidRDefault="00CD28CF">
      <w:pPr>
        <w:pStyle w:val="Zkladntext2"/>
        <w:rPr>
          <w:b w:val="0"/>
        </w:rPr>
      </w:pPr>
      <w:r>
        <w:rPr>
          <w:b w:val="0"/>
        </w:rPr>
        <w:t xml:space="preserve">V této položce chci seznámit všechny s velmi nepříjemnou </w:t>
      </w:r>
      <w:r w:rsidR="00245966">
        <w:rPr>
          <w:b w:val="0"/>
        </w:rPr>
        <w:t>záležitostí</w:t>
      </w:r>
      <w:r>
        <w:rPr>
          <w:b w:val="0"/>
        </w:rPr>
        <w:t xml:space="preserve">. Možná si někteří občané myslí, že se v tomto </w:t>
      </w:r>
      <w:proofErr w:type="gramStart"/>
      <w:r>
        <w:rPr>
          <w:b w:val="0"/>
        </w:rPr>
        <w:t>chci jak</w:t>
      </w:r>
      <w:proofErr w:type="gramEnd"/>
      <w:r>
        <w:rPr>
          <w:b w:val="0"/>
        </w:rPr>
        <w:t xml:space="preserve"> se říká</w:t>
      </w:r>
      <w:r w:rsidR="00245966">
        <w:rPr>
          <w:b w:val="0"/>
        </w:rPr>
        <w:t xml:space="preserve"> „schovat</w:t>
      </w:r>
      <w:r>
        <w:rPr>
          <w:b w:val="0"/>
        </w:rPr>
        <w:t xml:space="preserve"> pod koberec</w:t>
      </w:r>
      <w:r w:rsidR="00245966">
        <w:rPr>
          <w:b w:val="0"/>
        </w:rPr>
        <w:t>“</w:t>
      </w:r>
      <w:r>
        <w:rPr>
          <w:b w:val="0"/>
        </w:rPr>
        <w:t>, ale opak je pravdou. Byl jsem, a se mnou celé zastupitel</w:t>
      </w:r>
      <w:r w:rsidR="006F73B3">
        <w:rPr>
          <w:b w:val="0"/>
        </w:rPr>
        <w:t>stvo, několika místními lidmi</w:t>
      </w:r>
      <w:r w:rsidR="00D223CF">
        <w:rPr>
          <w:b w:val="0"/>
        </w:rPr>
        <w:t xml:space="preserve"> nařčen, osočen</w:t>
      </w:r>
      <w:r>
        <w:rPr>
          <w:b w:val="0"/>
        </w:rPr>
        <w:t>, že vybírá</w:t>
      </w:r>
      <w:r w:rsidR="006F73B3">
        <w:rPr>
          <w:b w:val="0"/>
        </w:rPr>
        <w:t>me nesmyslný poplatek za prodej na veřejném prostranství</w:t>
      </w:r>
      <w:r w:rsidR="00D223CF">
        <w:rPr>
          <w:b w:val="0"/>
        </w:rPr>
        <w:t xml:space="preserve"> v obci</w:t>
      </w:r>
      <w:r w:rsidR="006F73B3">
        <w:rPr>
          <w:b w:val="0"/>
        </w:rPr>
        <w:t>.</w:t>
      </w:r>
      <w:r>
        <w:rPr>
          <w:b w:val="0"/>
        </w:rPr>
        <w:t xml:space="preserve"> </w:t>
      </w:r>
      <w:r w:rsidR="006F73B3">
        <w:rPr>
          <w:b w:val="0"/>
        </w:rPr>
        <w:t>Jedná se o různé fir</w:t>
      </w:r>
      <w:r>
        <w:rPr>
          <w:b w:val="0"/>
        </w:rPr>
        <w:t>m</w:t>
      </w:r>
      <w:r w:rsidR="006F73B3">
        <w:rPr>
          <w:b w:val="0"/>
        </w:rPr>
        <w:t>y</w:t>
      </w:r>
      <w:r>
        <w:rPr>
          <w:b w:val="0"/>
        </w:rPr>
        <w:t xml:space="preserve">, které </w:t>
      </w:r>
      <w:r w:rsidR="000B3A08">
        <w:rPr>
          <w:b w:val="0"/>
        </w:rPr>
        <w:t xml:space="preserve">se </w:t>
      </w:r>
      <w:r>
        <w:rPr>
          <w:b w:val="0"/>
        </w:rPr>
        <w:t>zastaví v</w:t>
      </w:r>
      <w:r w:rsidR="00A3035F">
        <w:rPr>
          <w:b w:val="0"/>
        </w:rPr>
        <w:t> </w:t>
      </w:r>
      <w:r>
        <w:rPr>
          <w:b w:val="0"/>
        </w:rPr>
        <w:t>obci</w:t>
      </w:r>
      <w:r w:rsidR="00A3035F">
        <w:rPr>
          <w:b w:val="0"/>
        </w:rPr>
        <w:t>, rozbalí stánek nebo chodí po domech a prodáva</w:t>
      </w:r>
      <w:r w:rsidR="00D223CF">
        <w:rPr>
          <w:b w:val="0"/>
        </w:rPr>
        <w:t>jí své zboží</w:t>
      </w:r>
      <w:r>
        <w:rPr>
          <w:b w:val="0"/>
        </w:rPr>
        <w:t>.</w:t>
      </w:r>
      <w:r w:rsidR="006F73B3">
        <w:t xml:space="preserve"> </w:t>
      </w:r>
      <w:r>
        <w:rPr>
          <w:b w:val="0"/>
        </w:rPr>
        <w:t>Chtěl bych zdůraznit, že jsem tuto skutečnost nezavedl, a byla zde již dlouho před tím</w:t>
      </w:r>
      <w:r w:rsidR="000B3A08">
        <w:rPr>
          <w:b w:val="0"/>
        </w:rPr>
        <w:t>, než jsem do funkce nastoupil, ale to není podstatné</w:t>
      </w:r>
      <w:r w:rsidR="009E11E0">
        <w:rPr>
          <w:b w:val="0"/>
        </w:rPr>
        <w:t xml:space="preserve">, protože svůj </w:t>
      </w:r>
      <w:r w:rsidR="00A3035F">
        <w:rPr>
          <w:b w:val="0"/>
        </w:rPr>
        <w:t xml:space="preserve">velký </w:t>
      </w:r>
      <w:r w:rsidR="009E11E0">
        <w:rPr>
          <w:b w:val="0"/>
        </w:rPr>
        <w:t>smysl měla</w:t>
      </w:r>
      <w:r w:rsidR="000B3A08">
        <w:rPr>
          <w:b w:val="0"/>
        </w:rPr>
        <w:t>. Cena, která je stanovena</w:t>
      </w:r>
      <w:r w:rsidR="00A3035F">
        <w:rPr>
          <w:b w:val="0"/>
        </w:rPr>
        <w:t>,</w:t>
      </w:r>
      <w:r w:rsidR="000B3A08">
        <w:rPr>
          <w:b w:val="0"/>
        </w:rPr>
        <w:t xml:space="preserve"> je totiž zanedbatelná pro obec i pro </w:t>
      </w:r>
      <w:r w:rsidR="00301367">
        <w:rPr>
          <w:b w:val="0"/>
        </w:rPr>
        <w:t xml:space="preserve">samotného </w:t>
      </w:r>
      <w:r w:rsidR="000B3A08">
        <w:rPr>
          <w:b w:val="0"/>
        </w:rPr>
        <w:t>obchodníka. Samozřejmě je ve většině obcí</w:t>
      </w:r>
      <w:r w:rsidR="00245966">
        <w:rPr>
          <w:b w:val="0"/>
        </w:rPr>
        <w:t xml:space="preserve"> běžná věc, že se poplatek vybírá. Mám teď na mysli </w:t>
      </w:r>
      <w:proofErr w:type="gramStart"/>
      <w:r w:rsidR="00245966">
        <w:rPr>
          <w:b w:val="0"/>
        </w:rPr>
        <w:t xml:space="preserve">obce, </w:t>
      </w:r>
      <w:r w:rsidR="000B3A08">
        <w:rPr>
          <w:b w:val="0"/>
        </w:rPr>
        <w:t xml:space="preserve"> v</w:t>
      </w:r>
      <w:r w:rsidR="00245966">
        <w:rPr>
          <w:b w:val="0"/>
        </w:rPr>
        <w:t>e</w:t>
      </w:r>
      <w:proofErr w:type="gramEnd"/>
      <w:r w:rsidR="000B3A08">
        <w:rPr>
          <w:b w:val="0"/>
        </w:rPr>
        <w:t xml:space="preserve"> kterých je možno poplatek vybírat (</w:t>
      </w:r>
      <w:r w:rsidR="00245966">
        <w:rPr>
          <w:b w:val="0"/>
        </w:rPr>
        <w:t xml:space="preserve">někdo </w:t>
      </w:r>
      <w:r w:rsidR="000B3A08">
        <w:rPr>
          <w:b w:val="0"/>
        </w:rPr>
        <w:t xml:space="preserve">musí být na obecním úřadu v dopoledních hodinách přítomen). V podstatě jde ale o něco jiného, a </w:t>
      </w:r>
      <w:r w:rsidR="00245966">
        <w:rPr>
          <w:b w:val="0"/>
        </w:rPr>
        <w:t xml:space="preserve">sice o </w:t>
      </w:r>
      <w:r w:rsidR="000B3A08">
        <w:rPr>
          <w:b w:val="0"/>
        </w:rPr>
        <w:t xml:space="preserve">to, že pokud </w:t>
      </w:r>
      <w:r w:rsidR="00245966">
        <w:rPr>
          <w:b w:val="0"/>
        </w:rPr>
        <w:t xml:space="preserve">se </w:t>
      </w:r>
      <w:r w:rsidR="000B3A08">
        <w:rPr>
          <w:b w:val="0"/>
        </w:rPr>
        <w:t>prodejce nedo</w:t>
      </w:r>
      <w:r w:rsidR="00245966">
        <w:rPr>
          <w:b w:val="0"/>
        </w:rPr>
        <w:t>staví</w:t>
      </w:r>
      <w:r w:rsidR="000B3A08">
        <w:rPr>
          <w:b w:val="0"/>
        </w:rPr>
        <w:t xml:space="preserve"> na obecní úřad</w:t>
      </w:r>
      <w:r w:rsidR="00245966">
        <w:rPr>
          <w:b w:val="0"/>
        </w:rPr>
        <w:t xml:space="preserve">, </w:t>
      </w:r>
      <w:r w:rsidR="000B3A08">
        <w:rPr>
          <w:b w:val="0"/>
        </w:rPr>
        <w:t>nikdo neví</w:t>
      </w:r>
      <w:r w:rsidR="00301367">
        <w:rPr>
          <w:b w:val="0"/>
        </w:rPr>
        <w:t xml:space="preserve">, </w:t>
      </w:r>
      <w:r w:rsidR="00245966">
        <w:rPr>
          <w:b w:val="0"/>
        </w:rPr>
        <w:t>co prodává a j</w:t>
      </w:r>
      <w:r w:rsidR="009E11E0">
        <w:rPr>
          <w:b w:val="0"/>
        </w:rPr>
        <w:t>estli to prodávat může</w:t>
      </w:r>
      <w:r w:rsidR="00245966">
        <w:rPr>
          <w:b w:val="0"/>
        </w:rPr>
        <w:t xml:space="preserve"> nebo ne, o jaký d</w:t>
      </w:r>
      <w:r w:rsidR="00301367">
        <w:rPr>
          <w:b w:val="0"/>
        </w:rPr>
        <w:t>ruh zboží</w:t>
      </w:r>
      <w:r w:rsidR="00245966">
        <w:rPr>
          <w:b w:val="0"/>
        </w:rPr>
        <w:t xml:space="preserve"> jde</w:t>
      </w:r>
      <w:r w:rsidR="00301367">
        <w:rPr>
          <w:b w:val="0"/>
        </w:rPr>
        <w:t xml:space="preserve">, </w:t>
      </w:r>
      <w:r w:rsidR="00245966">
        <w:rPr>
          <w:b w:val="0"/>
        </w:rPr>
        <w:t xml:space="preserve">jaká je </w:t>
      </w:r>
      <w:r w:rsidR="00301367">
        <w:rPr>
          <w:b w:val="0"/>
        </w:rPr>
        <w:t>kvalit</w:t>
      </w:r>
      <w:r w:rsidR="00245966">
        <w:rPr>
          <w:b w:val="0"/>
        </w:rPr>
        <w:t>a</w:t>
      </w:r>
      <w:r w:rsidR="00301367">
        <w:rPr>
          <w:b w:val="0"/>
        </w:rPr>
        <w:t xml:space="preserve"> </w:t>
      </w:r>
      <w:r w:rsidR="00301367">
        <w:rPr>
          <w:b w:val="0"/>
        </w:rPr>
        <w:lastRenderedPageBreak/>
        <w:t>zboží atd. Jde v podstatě o to, že se na obecním úřadě ví, kdo prodával, co prodával</w:t>
      </w:r>
      <w:r w:rsidR="009E11E0">
        <w:rPr>
          <w:b w:val="0"/>
        </w:rPr>
        <w:t>, kdy to bude zase prodávat</w:t>
      </w:r>
      <w:r w:rsidR="00301367">
        <w:rPr>
          <w:b w:val="0"/>
        </w:rPr>
        <w:t xml:space="preserve"> atd.</w:t>
      </w:r>
      <w:r w:rsidR="00A3035F">
        <w:rPr>
          <w:b w:val="0"/>
        </w:rPr>
        <w:t xml:space="preserve">. </w:t>
      </w:r>
    </w:p>
    <w:p w:rsidR="00D959EA" w:rsidRDefault="00A3035F">
      <w:pPr>
        <w:pStyle w:val="Zkladntext2"/>
        <w:rPr>
          <w:b w:val="0"/>
        </w:rPr>
      </w:pPr>
      <w:r>
        <w:rPr>
          <w:b w:val="0"/>
        </w:rPr>
        <w:t>Je jedno, jes</w:t>
      </w:r>
      <w:r w:rsidR="00245966">
        <w:rPr>
          <w:b w:val="0"/>
        </w:rPr>
        <w:t xml:space="preserve">tli prodává maso, drogerii nebo </w:t>
      </w:r>
      <w:r>
        <w:rPr>
          <w:b w:val="0"/>
        </w:rPr>
        <w:t>jakékoliv</w:t>
      </w:r>
      <w:r w:rsidR="00245966">
        <w:rPr>
          <w:b w:val="0"/>
        </w:rPr>
        <w:t xml:space="preserve"> jiné</w:t>
      </w:r>
      <w:r>
        <w:rPr>
          <w:b w:val="0"/>
        </w:rPr>
        <w:t xml:space="preserve"> zboží.</w:t>
      </w:r>
      <w:r w:rsidR="00301367">
        <w:rPr>
          <w:b w:val="0"/>
        </w:rPr>
        <w:t xml:space="preserve"> </w:t>
      </w:r>
      <w:r>
        <w:rPr>
          <w:b w:val="0"/>
        </w:rPr>
        <w:t xml:space="preserve">Všichni by měli mít stejná pravidla. </w:t>
      </w:r>
      <w:r w:rsidR="00301367">
        <w:rPr>
          <w:b w:val="0"/>
        </w:rPr>
        <w:t xml:space="preserve">Obec vyhlášku </w:t>
      </w:r>
      <w:r>
        <w:rPr>
          <w:b w:val="0"/>
        </w:rPr>
        <w:t>pozměnila a tyto body</w:t>
      </w:r>
      <w:r w:rsidR="00301367">
        <w:rPr>
          <w:b w:val="0"/>
        </w:rPr>
        <w:t xml:space="preserve"> </w:t>
      </w:r>
      <w:r w:rsidR="009E11E0">
        <w:rPr>
          <w:b w:val="0"/>
        </w:rPr>
        <w:t xml:space="preserve">na posledním zasedání </w:t>
      </w:r>
      <w:r w:rsidR="00301367">
        <w:rPr>
          <w:b w:val="0"/>
        </w:rPr>
        <w:t xml:space="preserve">zrušila, ale </w:t>
      </w:r>
      <w:r w:rsidR="009E11E0">
        <w:rPr>
          <w:b w:val="0"/>
        </w:rPr>
        <w:t xml:space="preserve">radost z toho nemám, protože </w:t>
      </w:r>
      <w:r w:rsidR="00301367">
        <w:rPr>
          <w:b w:val="0"/>
        </w:rPr>
        <w:t>tím přichází</w:t>
      </w:r>
      <w:r w:rsidR="00245966">
        <w:rPr>
          <w:b w:val="0"/>
        </w:rPr>
        <w:t>me</w:t>
      </w:r>
      <w:r w:rsidR="00301367">
        <w:rPr>
          <w:b w:val="0"/>
        </w:rPr>
        <w:t xml:space="preserve"> o veškerou možnost jakékoliv kontroly nad těmito prodejci.</w:t>
      </w:r>
      <w:r w:rsidR="006F73B3">
        <w:rPr>
          <w:b w:val="0"/>
        </w:rPr>
        <w:t xml:space="preserve"> Některé obce takové prodejce </w:t>
      </w:r>
      <w:proofErr w:type="gramStart"/>
      <w:r w:rsidR="006F73B3">
        <w:rPr>
          <w:b w:val="0"/>
        </w:rPr>
        <w:t>nechtějí a proto</w:t>
      </w:r>
      <w:proofErr w:type="gramEnd"/>
      <w:r w:rsidR="006F73B3">
        <w:rPr>
          <w:b w:val="0"/>
        </w:rPr>
        <w:t xml:space="preserve"> jim vyhláškou </w:t>
      </w:r>
      <w:r w:rsidR="00245966">
        <w:rPr>
          <w:b w:val="0"/>
        </w:rPr>
        <w:t xml:space="preserve">prodej </w:t>
      </w:r>
      <w:r w:rsidR="006F73B3">
        <w:rPr>
          <w:b w:val="0"/>
        </w:rPr>
        <w:t>vysloveně zakazují.</w:t>
      </w:r>
      <w:r w:rsidR="00301367">
        <w:rPr>
          <w:b w:val="0"/>
        </w:rPr>
        <w:t xml:space="preserve"> Doufám, že v budoucnu nenastanou </w:t>
      </w:r>
      <w:proofErr w:type="gramStart"/>
      <w:r w:rsidR="00301367">
        <w:rPr>
          <w:b w:val="0"/>
        </w:rPr>
        <w:t>případy  okradených</w:t>
      </w:r>
      <w:proofErr w:type="gramEnd"/>
      <w:r w:rsidR="00301367">
        <w:rPr>
          <w:b w:val="0"/>
        </w:rPr>
        <w:t xml:space="preserve"> lidí, nebo lidí stěžujících si na nekvalitní prodávané zboží. </w:t>
      </w:r>
      <w:r w:rsidR="00245966">
        <w:rPr>
          <w:b w:val="0"/>
        </w:rPr>
        <w:t xml:space="preserve">O skutečnosti, že v </w:t>
      </w:r>
      <w:r w:rsidR="00301367">
        <w:rPr>
          <w:b w:val="0"/>
        </w:rPr>
        <w:t>nedalekém okolí takových p</w:t>
      </w:r>
      <w:r w:rsidR="009E11E0">
        <w:rPr>
          <w:b w:val="0"/>
        </w:rPr>
        <w:t>řípadů</w:t>
      </w:r>
      <w:r w:rsidR="00245966">
        <w:rPr>
          <w:b w:val="0"/>
        </w:rPr>
        <w:t xml:space="preserve"> stále</w:t>
      </w:r>
      <w:r w:rsidR="009E11E0">
        <w:rPr>
          <w:b w:val="0"/>
        </w:rPr>
        <w:t xml:space="preserve"> přibý</w:t>
      </w:r>
      <w:r w:rsidR="00301367">
        <w:rPr>
          <w:b w:val="0"/>
        </w:rPr>
        <w:t>vá</w:t>
      </w:r>
      <w:r w:rsidR="00245966">
        <w:rPr>
          <w:b w:val="0"/>
        </w:rPr>
        <w:t>, nás o</w:t>
      </w:r>
      <w:r w:rsidR="009E11E0">
        <w:rPr>
          <w:b w:val="0"/>
        </w:rPr>
        <w:t>bčas inform</w:t>
      </w:r>
      <w:r w:rsidR="00245966">
        <w:rPr>
          <w:b w:val="0"/>
        </w:rPr>
        <w:t>uje</w:t>
      </w:r>
      <w:r w:rsidR="009E11E0">
        <w:rPr>
          <w:b w:val="0"/>
        </w:rPr>
        <w:t xml:space="preserve"> Polici</w:t>
      </w:r>
      <w:r w:rsidR="00245966">
        <w:rPr>
          <w:b w:val="0"/>
        </w:rPr>
        <w:t>e</w:t>
      </w:r>
      <w:r w:rsidR="009E11E0">
        <w:rPr>
          <w:b w:val="0"/>
        </w:rPr>
        <w:t xml:space="preserve"> ČR.</w:t>
      </w:r>
      <w:r w:rsidR="00301367">
        <w:rPr>
          <w:b w:val="0"/>
        </w:rPr>
        <w:t xml:space="preserve"> </w:t>
      </w:r>
      <w:r w:rsidR="000B3A08">
        <w:rPr>
          <w:b w:val="0"/>
        </w:rPr>
        <w:t xml:space="preserve"> </w:t>
      </w:r>
    </w:p>
    <w:p w:rsidR="00A3035F" w:rsidRPr="00CD28CF" w:rsidRDefault="00A3035F">
      <w:pPr>
        <w:pStyle w:val="Zkladntext2"/>
        <w:rPr>
          <w:b w:val="0"/>
        </w:rPr>
      </w:pPr>
    </w:p>
    <w:p w:rsidR="00D959EA" w:rsidRDefault="00D959E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Napsal Petr Hajkr, starosta obce</w:t>
      </w:r>
    </w:p>
    <w:p w:rsidR="00D4023C" w:rsidRPr="00D4023C" w:rsidRDefault="00D4023C" w:rsidP="00D4023C"/>
    <w:p w:rsidR="00D959EA" w:rsidRDefault="00D959EA">
      <w:pPr>
        <w:pStyle w:val="Nadpis2"/>
        <w:numPr>
          <w:ilvl w:val="0"/>
          <w:numId w:val="2"/>
        </w:numPr>
      </w:pPr>
      <w:r>
        <w:t>Okénko naší mateřské školy</w:t>
      </w:r>
    </w:p>
    <w:p w:rsidR="001938BB" w:rsidRDefault="001938BB" w:rsidP="001938BB">
      <w:pPr>
        <w:pStyle w:val="Odstavecseseznamem"/>
        <w:ind w:left="786"/>
      </w:pPr>
    </w:p>
    <w:p w:rsidR="00245966" w:rsidRDefault="001938BB" w:rsidP="00245966">
      <w:pPr>
        <w:pStyle w:val="Odstavecseseznamem"/>
        <w:ind w:left="786"/>
        <w:jc w:val="left"/>
      </w:pPr>
      <w:r>
        <w:t xml:space="preserve">          Letošní školní rok započal dne 2. 9. 2013 v duchu oprav a změn. V posledním srpnovém týdnu vrcholily dokončovací a úklidové práce vně i uvnitř školy po plynofikaci, malování a zateplení fasády tak, aby směřovaly k zdárnému obnovení provozu. Za příkladnou a obětavou pomoc chci poděkovat školnici p. Páleníkové i oběma učitelkám p. Bílé a p. Sedlákové.                                                                   </w:t>
      </w:r>
    </w:p>
    <w:p w:rsidR="001938BB" w:rsidRDefault="001938BB" w:rsidP="00245966">
      <w:pPr>
        <w:pStyle w:val="Odstavecseseznamem"/>
        <w:ind w:left="786"/>
        <w:jc w:val="left"/>
      </w:pPr>
      <w:r>
        <w:t xml:space="preserve">Ve škole jsou v provozu dvě heterogenní třídy s celodenním provozem. Celková kapacita školy je 43 dětí ve věkovém složení od 2 do 7 let.  Přijímány jsou děti z obcí Raková, Rakůvka, Bohuslavice, Krakovec, Polomí, Hačky, Ochoz na základě písemné žádosti rodičů podané při zápisu do mateřské školy, či před zahájením nového školního roku a na základě rozhodnutí ředitelky školy o zařazení dítěte do předškolního zařízení. Předškolní vzdělávání na všech úrovních se uskutečňuje v prostorách, které jsou dostatečně velké, vzdušné a dobře větratelné. Veškeré vybavení dětského nábytku je přizpůsobeno dětskému charakteru. Třídy jsou vybavovány moderními a výchovně vzdělávacími i zájmovými pomůckami. Velmi dobře jsou vymezená místa pro dostatečné množství hracích koutků, pomůcek pro rozvíjení, vědění, experimentování, výtvarné a pracovní vyjádření. Vše je dostupné dětem k samostatnému výběru. Ke spokojenému pobytu dětí v nemalé míře přispívá i barevné pojetí místností a jednotlivých částí vybavení. Velkou výhodou je dostatek prostoru pro pohybové vyžití a sportovní disciplíny. Informace pro rodiče jsou přehledně umístěné v šatně a chodbě MŠ, které slouží zároveň k prezentaci výtvarných a pracovních děl dětí. Mateřskou školu obklopuje prosluněná zahrada, nabízející svým modernizovaným vybavením dostatečné možnosti k volnému pohybu dětí i </w:t>
      </w:r>
      <w:r w:rsidR="00245966">
        <w:t xml:space="preserve">k </w:t>
      </w:r>
      <w:r>
        <w:t xml:space="preserve">organizovaným hrám a činnostem. Pohybové aktivity a individuální rozvoj dětí umožňují průlezky, houpačky, skluzavka. Kreativní a dramatické výchově je určeno pískoviště s vybavením a dřevěným domečkem. Vše koresponduje s hygienickými a estetickými normami platných předpisů. Od 1. 9. 2013 pracujeme s novým ŠVP, který je zpracován dle předlohy MŠMT – Rámcový program pro předškolní vzdělávání,  je v souladu se školským zákonem č. 561/2004 a vyhláškou č.14/2005 a vyhláškou 43/2006 ve znění pozdějších předpisů, který každoročně přehodnotíme a inovujeme. </w:t>
      </w:r>
    </w:p>
    <w:p w:rsidR="001938BB" w:rsidRDefault="001938BB" w:rsidP="00245966">
      <w:pPr>
        <w:jc w:val="left"/>
      </w:pPr>
    </w:p>
    <w:p w:rsidR="001938BB" w:rsidRPr="001938BB" w:rsidRDefault="001938BB" w:rsidP="00245966">
      <w:pPr>
        <w:pStyle w:val="Odstavecseseznamem"/>
        <w:ind w:left="786"/>
        <w:jc w:val="left"/>
        <w:rPr>
          <w:b/>
        </w:rPr>
      </w:pPr>
      <w:r w:rsidRPr="001938BB">
        <w:rPr>
          <w:b/>
        </w:rPr>
        <w:t>Název ŠVP   „ Barevný svět poznávej, hraj si, zpívej, povídej. „</w:t>
      </w:r>
    </w:p>
    <w:p w:rsidR="001938BB" w:rsidRDefault="001938BB" w:rsidP="00245966">
      <w:pPr>
        <w:pStyle w:val="DPtext"/>
        <w:ind w:left="786"/>
        <w:jc w:val="left"/>
        <w:rPr>
          <w:rFonts w:asciiTheme="minorHAnsi" w:hAnsiTheme="minorHAnsi"/>
          <w:b/>
          <w:sz w:val="22"/>
          <w:szCs w:val="22"/>
        </w:rPr>
      </w:pPr>
    </w:p>
    <w:p w:rsidR="001938BB" w:rsidRDefault="001938BB" w:rsidP="00245966">
      <w:pPr>
        <w:pStyle w:val="DPtext"/>
        <w:ind w:left="786"/>
        <w:jc w:val="lef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Koncepce pro naši práci:</w:t>
      </w:r>
    </w:p>
    <w:p w:rsidR="001938BB" w:rsidRPr="00171B2C" w:rsidRDefault="001938BB" w:rsidP="00245966">
      <w:pPr>
        <w:pStyle w:val="DPtext"/>
        <w:ind w:left="786"/>
        <w:jc w:val="left"/>
        <w:rPr>
          <w:b/>
          <w:sz w:val="22"/>
          <w:szCs w:val="22"/>
        </w:rPr>
      </w:pPr>
      <w:r w:rsidRPr="00171B2C">
        <w:rPr>
          <w:b/>
          <w:sz w:val="22"/>
          <w:szCs w:val="22"/>
        </w:rPr>
        <w:t xml:space="preserve"> </w:t>
      </w:r>
    </w:p>
    <w:p w:rsidR="001938BB" w:rsidRPr="00171B2C" w:rsidRDefault="001938BB" w:rsidP="00245966">
      <w:pPr>
        <w:pStyle w:val="DPtext"/>
        <w:numPr>
          <w:ilvl w:val="0"/>
          <w:numId w:val="14"/>
        </w:numPr>
        <w:jc w:val="left"/>
        <w:rPr>
          <w:sz w:val="22"/>
          <w:szCs w:val="22"/>
        </w:rPr>
      </w:pPr>
      <w:r w:rsidRPr="00171B2C">
        <w:rPr>
          <w:sz w:val="22"/>
          <w:szCs w:val="22"/>
        </w:rPr>
        <w:t>Žijeme na planetě Zemi v zeměpisném pásmu, kde se pravidelně střídají jaro, léto, podzim a zima. Snažíme se tedy žít v souladu s měnícími se ročními obdobími, radujeme se z každého z nich a chceme si je co nejlépe a nejintenzivněji prožít.</w:t>
      </w:r>
    </w:p>
    <w:p w:rsidR="001938BB" w:rsidRPr="00171B2C" w:rsidRDefault="001938BB" w:rsidP="00245966">
      <w:pPr>
        <w:pStyle w:val="DPtext"/>
        <w:ind w:left="360"/>
        <w:jc w:val="left"/>
        <w:rPr>
          <w:sz w:val="22"/>
          <w:szCs w:val="22"/>
        </w:rPr>
      </w:pPr>
    </w:p>
    <w:p w:rsidR="001938BB" w:rsidRPr="00171B2C" w:rsidRDefault="001938BB" w:rsidP="00245966">
      <w:pPr>
        <w:pStyle w:val="DPtext"/>
        <w:numPr>
          <w:ilvl w:val="0"/>
          <w:numId w:val="14"/>
        </w:numPr>
        <w:jc w:val="left"/>
        <w:rPr>
          <w:sz w:val="22"/>
          <w:szCs w:val="22"/>
        </w:rPr>
      </w:pPr>
      <w:r w:rsidRPr="00171B2C">
        <w:rPr>
          <w:sz w:val="22"/>
          <w:szCs w:val="22"/>
        </w:rPr>
        <w:t xml:space="preserve">Barevný znamená i pestrý a to nejen svým střídáním ročních dob, ale je pestrý i činnostmi, </w:t>
      </w:r>
      <w:r w:rsidRPr="00171B2C">
        <w:rPr>
          <w:sz w:val="22"/>
          <w:szCs w:val="22"/>
        </w:rPr>
        <w:lastRenderedPageBreak/>
        <w:t>hrami a prožitky dětí.</w:t>
      </w:r>
    </w:p>
    <w:p w:rsidR="001938BB" w:rsidRPr="00171B2C" w:rsidRDefault="001938BB" w:rsidP="00245966">
      <w:pPr>
        <w:pStyle w:val="DPtext"/>
        <w:jc w:val="left"/>
        <w:rPr>
          <w:sz w:val="22"/>
          <w:szCs w:val="22"/>
        </w:rPr>
      </w:pPr>
    </w:p>
    <w:p w:rsidR="00D4023C" w:rsidRPr="00171B2C" w:rsidRDefault="001938BB" w:rsidP="00245966">
      <w:pPr>
        <w:pStyle w:val="DPtext"/>
        <w:jc w:val="left"/>
        <w:rPr>
          <w:sz w:val="22"/>
          <w:szCs w:val="22"/>
        </w:rPr>
      </w:pPr>
      <w:r w:rsidRPr="00171B2C">
        <w:rPr>
          <w:sz w:val="22"/>
          <w:szCs w:val="22"/>
        </w:rPr>
        <w:t xml:space="preserve">       3. Barevný, tedy pestrý pro všechny děti, z nichž každé má možnost najít si tu svou správnou barvu.</w:t>
      </w:r>
    </w:p>
    <w:p w:rsidR="00D959EA" w:rsidRDefault="00D959EA" w:rsidP="00D4023C">
      <w:pPr>
        <w:ind w:left="426"/>
        <w:rPr>
          <w:sz w:val="16"/>
          <w:szCs w:val="16"/>
        </w:rPr>
      </w:pPr>
    </w:p>
    <w:p w:rsidR="00D959EA" w:rsidRDefault="00D959EA">
      <w:pPr>
        <w:pStyle w:val="Zkladntext"/>
        <w:rPr>
          <w:sz w:val="18"/>
          <w:szCs w:val="18"/>
        </w:rPr>
      </w:pPr>
      <w:r>
        <w:t xml:space="preserve">   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="00A32152">
        <w:rPr>
          <w:sz w:val="18"/>
          <w:szCs w:val="18"/>
        </w:rPr>
        <w:t>Napsala Jana Voglová</w:t>
      </w:r>
      <w:r>
        <w:rPr>
          <w:sz w:val="18"/>
          <w:szCs w:val="18"/>
        </w:rPr>
        <w:t>, ředitelka mateřské školy</w:t>
      </w:r>
    </w:p>
    <w:p w:rsidR="00D959EA" w:rsidRDefault="00D959EA">
      <w:pPr>
        <w:pStyle w:val="Zkladntext"/>
        <w:rPr>
          <w:sz w:val="18"/>
          <w:szCs w:val="18"/>
        </w:rPr>
      </w:pPr>
    </w:p>
    <w:p w:rsidR="00D959EA" w:rsidRDefault="00D959EA">
      <w:pPr>
        <w:numPr>
          <w:ilvl w:val="0"/>
          <w:numId w:val="2"/>
        </w:numPr>
        <w:rPr>
          <w:b/>
        </w:rPr>
      </w:pPr>
      <w:r>
        <w:rPr>
          <w:b/>
        </w:rPr>
        <w:t>Okénko Sboru dobrovolných hasičů</w:t>
      </w:r>
    </w:p>
    <w:p w:rsidR="00753CBB" w:rsidRDefault="00753CBB" w:rsidP="00753CBB">
      <w:pPr>
        <w:ind w:left="786"/>
        <w:rPr>
          <w:b/>
        </w:rPr>
      </w:pPr>
    </w:p>
    <w:p w:rsidR="001938BB" w:rsidRDefault="001938BB" w:rsidP="001938BB">
      <w:r>
        <w:t>Milí členové naší organizace, milí spoluobčané,</w:t>
      </w:r>
    </w:p>
    <w:p w:rsidR="001938BB" w:rsidRDefault="001938BB" w:rsidP="001938BB"/>
    <w:p w:rsidR="001938BB" w:rsidRDefault="001938BB" w:rsidP="001938BB">
      <w:r>
        <w:t xml:space="preserve"> blíží se konec roku a tak je nejvyšší čas hodnotit a bilancovat</w:t>
      </w:r>
      <w:r w:rsidR="00642BF0">
        <w:t>,</w:t>
      </w:r>
      <w:r>
        <w:t xml:space="preserve"> co se v naši </w:t>
      </w:r>
      <w:proofErr w:type="gramStart"/>
      <w:r>
        <w:t>organizaci</w:t>
      </w:r>
      <w:proofErr w:type="gramEnd"/>
      <w:r>
        <w:t xml:space="preserve"> událo za rok 2013, co se podařilo a co méně. </w:t>
      </w:r>
    </w:p>
    <w:p w:rsidR="001938BB" w:rsidRDefault="001938BB" w:rsidP="001938BB">
      <w:r>
        <w:t xml:space="preserve">       Zvolení členové výboru SDH se od posledního vydání zpravodaje sešli na pěti schůzích. Tématem schůzí byly především organizační záležitosti kolem pořádání kulturních akcí v naší obci. 22. 6. se naše družstva zúčastnila okrskového cvičení v Polomí. Družstvu mužů se zpočátku dařilo velice dobře, ale druhou část soutěže z technických důvodů nemohli dokončit, proto se umístnili až na posledním místě. Družstvo mladších žáků se umístilo na druhém místě, starší žáci se umístili na čtvrtém místě a družstvo žen také na druhém místě. Gratulujeme.</w:t>
      </w:r>
    </w:p>
    <w:p w:rsidR="001938BB" w:rsidRDefault="001938BB" w:rsidP="001938BB"/>
    <w:p w:rsidR="001938BB" w:rsidRDefault="001938BB" w:rsidP="001938BB">
      <w:r>
        <w:t xml:space="preserve">   V jarních měsících také proběhl tradiční sběr kovového odpadu. V současné době je to téměř jediný zdroj příjmu pro naši organizaci, neboť i když jsme pořádali různé akce, například kácení máje, odpolední posezení s hudbou atd., vlivem malé účasti hostů, se ze zisku pokryly </w:t>
      </w:r>
      <w:r w:rsidR="00642BF0">
        <w:t xml:space="preserve">pouze </w:t>
      </w:r>
      <w:r>
        <w:t>náklady na organizaci těchto akcí. A tak byl zisk téměř nulový. Proto děkujeme všem občanům, kteří přispěli nějakým kovovým odpadem.</w:t>
      </w:r>
    </w:p>
    <w:p w:rsidR="00A05098" w:rsidRDefault="00A05098" w:rsidP="001938BB"/>
    <w:p w:rsidR="001938BB" w:rsidRDefault="001938BB" w:rsidP="001938BB">
      <w:r>
        <w:t xml:space="preserve">    10. srpna jsme byli pozváni na oslavu 75. let vzniku SDH naší družební obce Zádveřice - Raková. Uspořádání a průběh tohoto zájezdu proběhl bez problémů a myslím, že byli všichni spokojeni. </w:t>
      </w:r>
    </w:p>
    <w:p w:rsidR="001938BB" w:rsidRDefault="001938BB" w:rsidP="001938BB">
      <w:r>
        <w:t xml:space="preserve">   Na samý závěr roku máme naplánovanou Výroční valnou hromadu, která proběhne 28. 12. v místním pohostinství. Všichni jste srdečně zváni.</w:t>
      </w:r>
    </w:p>
    <w:p w:rsidR="001938BB" w:rsidRDefault="001938BB" w:rsidP="00753CBB">
      <w:pPr>
        <w:ind w:left="786"/>
        <w:rPr>
          <w:b/>
        </w:rPr>
      </w:pPr>
    </w:p>
    <w:p w:rsidR="00D959EA" w:rsidRDefault="00D959E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 Napsala Marcela </w:t>
      </w:r>
      <w:proofErr w:type="spellStart"/>
      <w:r>
        <w:rPr>
          <w:sz w:val="18"/>
        </w:rPr>
        <w:t>Hajkrová</w:t>
      </w:r>
      <w:proofErr w:type="spellEnd"/>
      <w:r>
        <w:rPr>
          <w:sz w:val="18"/>
        </w:rPr>
        <w:t>, jednatel SDH</w:t>
      </w:r>
    </w:p>
    <w:p w:rsidR="00D959EA" w:rsidRDefault="00D959EA">
      <w:pPr>
        <w:pStyle w:val="Prosttext"/>
        <w:ind w:left="5664" w:firstLine="708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</w:t>
      </w:r>
    </w:p>
    <w:p w:rsidR="00D959EA" w:rsidRDefault="00D959EA">
      <w:pPr>
        <w:numPr>
          <w:ilvl w:val="0"/>
          <w:numId w:val="2"/>
        </w:numPr>
        <w:rPr>
          <w:b/>
        </w:rPr>
      </w:pPr>
      <w:r>
        <w:rPr>
          <w:b/>
        </w:rPr>
        <w:t>Okénko Mateřského centra Rakováček o. s.</w:t>
      </w:r>
    </w:p>
    <w:p w:rsidR="00A05098" w:rsidRDefault="00A05098" w:rsidP="00A05098">
      <w:pPr>
        <w:rPr>
          <w:b/>
        </w:rPr>
      </w:pPr>
    </w:p>
    <w:p w:rsidR="00171B2C" w:rsidRDefault="00171B2C" w:rsidP="00A05098">
      <w:pPr>
        <w:rPr>
          <w:b/>
        </w:rPr>
      </w:pPr>
      <w:r>
        <w:t xml:space="preserve">  Na počátku roku jsme se zapojily do programu "Společnou cestou naproti rodině a dětem." Jak jsem vás již informovala v posledním zpravodaji, bylo to pro nás přínosem, ale i závazkem. Ve druhé polovině roku jsme zorganizovaly tři akce pro veřejnost a to: Dětský pirátský den, Kurz první pomoci a Drakiádu. Po prázdninové odmlce jsme se v září opět začaly setkávat na tvořivých dílnách pro děti i dospělé. </w:t>
      </w:r>
      <w:r>
        <w:br/>
        <w:t xml:space="preserve">  Jak jistě většina z vás už ví, podařilo se nám společně se zastupitelstvem obce, vytvořit pro naše MC prostory, které nejsou ještě zcela kompletní. Většina z vás </w:t>
      </w:r>
      <w:proofErr w:type="gramStart"/>
      <w:r>
        <w:t>je měla</w:t>
      </w:r>
      <w:proofErr w:type="gramEnd"/>
      <w:r>
        <w:t xml:space="preserve"> možnost shlédnout na letošní mikulášské besídce. Tímto bych chtěla poděkovat panu starostovi a zástupcům obce a také vám všem za podporu, které si velmi cením.</w:t>
      </w:r>
      <w:r>
        <w:br/>
        <w:t xml:space="preserve">   Doufám, že </w:t>
      </w:r>
      <w:r w:rsidR="00642BF0">
        <w:t xml:space="preserve">nám </w:t>
      </w:r>
      <w:r>
        <w:t>i n</w:t>
      </w:r>
      <w:r w:rsidR="00642BF0">
        <w:t>a</w:t>
      </w:r>
      <w:r>
        <w:t>dále zachováte přízeň a podpoříte nás v naší smysluplné činnosti. Jsme to my, sdružení občané a jsme na své kroky pyšní. Kéž by se nám dařilo kráčet tak zvesela</w:t>
      </w:r>
      <w:r w:rsidR="00642BF0">
        <w:t>,</w:t>
      </w:r>
      <w:r>
        <w:t xml:space="preserve"> jako tomu bylo doposud, i do budoucna.</w:t>
      </w:r>
    </w:p>
    <w:p w:rsidR="00171B2C" w:rsidRDefault="00171B2C" w:rsidP="00A05098">
      <w:pPr>
        <w:rPr>
          <w:b/>
        </w:rPr>
      </w:pPr>
    </w:p>
    <w:p w:rsidR="00D959EA" w:rsidRDefault="00D959EA">
      <w:pPr>
        <w:ind w:left="786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Napsala Alena Jedličková, předsedkyně MC Rakováček o. s.</w:t>
      </w:r>
    </w:p>
    <w:p w:rsidR="00D959EA" w:rsidRDefault="00D959EA">
      <w:pPr>
        <w:ind w:left="786"/>
        <w:rPr>
          <w:sz w:val="18"/>
        </w:rPr>
      </w:pPr>
    </w:p>
    <w:p w:rsidR="00A3035F" w:rsidRDefault="00A3035F">
      <w:pPr>
        <w:ind w:left="786"/>
        <w:rPr>
          <w:sz w:val="18"/>
        </w:rPr>
      </w:pPr>
    </w:p>
    <w:p w:rsidR="00A3035F" w:rsidRDefault="00A3035F">
      <w:pPr>
        <w:ind w:left="786"/>
        <w:rPr>
          <w:sz w:val="18"/>
        </w:rPr>
      </w:pPr>
    </w:p>
    <w:p w:rsidR="00A3035F" w:rsidRDefault="00A3035F">
      <w:pPr>
        <w:ind w:left="786"/>
        <w:rPr>
          <w:sz w:val="18"/>
        </w:rPr>
      </w:pPr>
    </w:p>
    <w:p w:rsidR="00400DB7" w:rsidRDefault="00400DB7" w:rsidP="00A32152">
      <w:pPr>
        <w:pStyle w:val="Nadpis2"/>
        <w:numPr>
          <w:ilvl w:val="0"/>
          <w:numId w:val="2"/>
        </w:numPr>
      </w:pPr>
      <w:r>
        <w:lastRenderedPageBreak/>
        <w:t>Okénko Sportovního klubu</w:t>
      </w:r>
    </w:p>
    <w:p w:rsidR="00400DB7" w:rsidRDefault="00400DB7" w:rsidP="00400DB7">
      <w:pPr>
        <w:jc w:val="left"/>
      </w:pPr>
    </w:p>
    <w:p w:rsidR="00400DB7" w:rsidRDefault="00400DB7" w:rsidP="00400DB7">
      <w:pPr>
        <w:jc w:val="left"/>
      </w:pPr>
      <w:r>
        <w:tab/>
        <w:t>Vážení spoluobčané,</w:t>
      </w:r>
      <w:r>
        <w:br/>
      </w:r>
      <w:r>
        <w:br/>
        <w:t xml:space="preserve">V letošním roce jsme nepořádali žádný turnaj. </w:t>
      </w:r>
      <w:r>
        <w:br/>
        <w:t xml:space="preserve">V zadní části hřiště jsme vyztužili dva sloupy, jelikož po tolika letech už uhnily. Dále jsme za hřištěm přichystali podklad pod chatku na nářadí, kterou postavíme na jaře. </w:t>
      </w:r>
      <w:r>
        <w:br/>
        <w:t>Pomáhali jsme při renovaci obložení boudy pro obsluhu a na dalších akcích konaných jak obecním úřadem, tak i dobrovolnými hasiči.</w:t>
      </w:r>
      <w:r>
        <w:br/>
        <w:t>Mrzí nás, že hřiště není více využíváno.</w:t>
      </w:r>
      <w:r>
        <w:br/>
      </w:r>
      <w:r w:rsidRPr="00400DB7">
        <w:rPr>
          <w:sz w:val="18"/>
          <w:szCs w:val="18"/>
        </w:rPr>
        <w:br/>
        <w:t xml:space="preserve">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00DB7">
        <w:rPr>
          <w:sz w:val="18"/>
          <w:szCs w:val="18"/>
        </w:rPr>
        <w:t xml:space="preserve"> Za SK </w:t>
      </w:r>
      <w:proofErr w:type="gramStart"/>
      <w:r w:rsidRPr="00400DB7">
        <w:rPr>
          <w:sz w:val="18"/>
          <w:szCs w:val="18"/>
        </w:rPr>
        <w:t>Raková                   hospodář</w:t>
      </w:r>
      <w:proofErr w:type="gramEnd"/>
      <w:r w:rsidRPr="00400DB7">
        <w:rPr>
          <w:sz w:val="18"/>
          <w:szCs w:val="18"/>
        </w:rPr>
        <w:t xml:space="preserve"> Soukup Petr.</w:t>
      </w:r>
    </w:p>
    <w:p w:rsidR="00400DB7" w:rsidRPr="00400DB7" w:rsidRDefault="00400DB7" w:rsidP="00400DB7"/>
    <w:p w:rsidR="00D959EA" w:rsidRDefault="00D959EA" w:rsidP="00A32152">
      <w:pPr>
        <w:pStyle w:val="Nadpis2"/>
        <w:numPr>
          <w:ilvl w:val="0"/>
          <w:numId w:val="2"/>
        </w:numPr>
      </w:pPr>
      <w:r>
        <w:t>Kulturní okénko</w:t>
      </w:r>
    </w:p>
    <w:p w:rsidR="00817A4C" w:rsidRPr="00817A4C" w:rsidRDefault="00817A4C" w:rsidP="00817A4C"/>
    <w:p w:rsidR="00817A4C" w:rsidRPr="00817A4C" w:rsidRDefault="00817A4C" w:rsidP="00817A4C">
      <w:r>
        <w:t xml:space="preserve">Do konce roku je naplánován pouze silvestrovský ohňostroj, který </w:t>
      </w:r>
      <w:r w:rsidR="00A05098">
        <w:t>je tradičně financován z veřejné sbírky od občanů, chalupářů, místních organizací a v nemalé míře také obce</w:t>
      </w:r>
      <w:r w:rsidR="00642BF0">
        <w:t>. Ohňostroj</w:t>
      </w:r>
      <w:r w:rsidR="00A05098">
        <w:t xml:space="preserve"> </w:t>
      </w:r>
      <w:r>
        <w:t>bude odpálen tradičně pět minut po silvestrovské půlnoci.</w:t>
      </w:r>
      <w:r w:rsidR="00A05098">
        <w:t xml:space="preserve"> </w:t>
      </w:r>
      <w:r w:rsidR="004A312D">
        <w:t>O výši vybrané částky vás budeme informovat obecním rozhlasem. Chtěl bych vás pouze požádat</w:t>
      </w:r>
      <w:r w:rsidR="00642BF0">
        <w:t xml:space="preserve">, </w:t>
      </w:r>
      <w:proofErr w:type="gramStart"/>
      <w:r w:rsidR="00642BF0">
        <w:t>aby</w:t>
      </w:r>
      <w:proofErr w:type="gramEnd"/>
      <w:r w:rsidR="00400DB7">
        <w:t xml:space="preserve"> j</w:t>
      </w:r>
      <w:r w:rsidR="00642BF0">
        <w:t xml:space="preserve">ste </w:t>
      </w:r>
      <w:r w:rsidR="004A312D">
        <w:t xml:space="preserve"> </w:t>
      </w:r>
      <w:proofErr w:type="gramStart"/>
      <w:r w:rsidR="004A312D">
        <w:t>nepoužív</w:t>
      </w:r>
      <w:r w:rsidR="00642BF0">
        <w:t>ali</w:t>
      </w:r>
      <w:proofErr w:type="gramEnd"/>
      <w:r w:rsidR="00642BF0">
        <w:t xml:space="preserve"> </w:t>
      </w:r>
      <w:r w:rsidR="004A312D">
        <w:t>jak</w:t>
      </w:r>
      <w:r w:rsidR="00642BF0">
        <w:t>oukoli</w:t>
      </w:r>
      <w:r w:rsidR="004A312D">
        <w:t xml:space="preserve"> pyrotechnik</w:t>
      </w:r>
      <w:r w:rsidR="00642BF0">
        <w:t>u</w:t>
      </w:r>
      <w:r w:rsidR="004A312D">
        <w:t xml:space="preserve"> během nastávajících svátků. Myslím si, že lepší variantou je </w:t>
      </w:r>
      <w:r w:rsidR="00642BF0">
        <w:t>přispět</w:t>
      </w:r>
      <w:r w:rsidR="004A312D">
        <w:t xml:space="preserve"> raději do sbírky na obecní ohňostroj. Určitě je to efektivnější. </w:t>
      </w:r>
      <w:r w:rsidR="00A05098">
        <w:t xml:space="preserve">Všichni jste </w:t>
      </w:r>
      <w:r w:rsidR="004A312D">
        <w:t xml:space="preserve">na ohňostroj </w:t>
      </w:r>
      <w:r w:rsidR="00A05098">
        <w:t>zváni.</w:t>
      </w:r>
    </w:p>
    <w:p w:rsidR="00D959EA" w:rsidRDefault="00D959EA"/>
    <w:p w:rsidR="00D959EA" w:rsidRDefault="00D959EA">
      <w:pPr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</w:r>
      <w:r>
        <w:rPr>
          <w:sz w:val="18"/>
        </w:rPr>
        <w:t>Napsal Petr Hajkr, starosta obce</w:t>
      </w:r>
    </w:p>
    <w:p w:rsidR="00D959EA" w:rsidRDefault="00D959EA">
      <w:pPr>
        <w:rPr>
          <w:sz w:val="18"/>
        </w:rPr>
      </w:pPr>
    </w:p>
    <w:p w:rsidR="00D959EA" w:rsidRDefault="0060435A">
      <w:pPr>
        <w:ind w:left="360"/>
        <w:rPr>
          <w:b/>
          <w:sz w:val="18"/>
        </w:rPr>
      </w:pPr>
      <w:r>
        <w:rPr>
          <w:b/>
        </w:rPr>
        <w:t>9.</w:t>
      </w:r>
      <w:r w:rsidR="00D959EA">
        <w:rPr>
          <w:b/>
        </w:rPr>
        <w:t xml:space="preserve">   Závěr</w:t>
      </w:r>
      <w:r w:rsidR="00D959EA">
        <w:rPr>
          <w:b/>
          <w:sz w:val="18"/>
        </w:rPr>
        <w:t xml:space="preserve"> </w:t>
      </w:r>
    </w:p>
    <w:p w:rsidR="00D959EA" w:rsidRDefault="00D959EA">
      <w:pPr>
        <w:ind w:left="360"/>
        <w:rPr>
          <w:b/>
          <w:sz w:val="18"/>
        </w:rPr>
      </w:pPr>
      <w:r>
        <w:rPr>
          <w:b/>
          <w:sz w:val="18"/>
        </w:rPr>
        <w:t xml:space="preserve">   </w:t>
      </w:r>
    </w:p>
    <w:p w:rsidR="00D959EA" w:rsidRDefault="00D959EA">
      <w:pPr>
        <w:ind w:firstLine="360"/>
      </w:pPr>
      <w:r>
        <w:t>Nashledanou</w:t>
      </w:r>
      <w:r w:rsidR="00642BF0">
        <w:t xml:space="preserve"> </w:t>
      </w:r>
      <w:r>
        <w:t xml:space="preserve"> při příštím vydání zpravod</w:t>
      </w:r>
      <w:r w:rsidR="00817A4C">
        <w:t>aje. Přeji Vám i vašim blízkým příjemné a klidné prožití svátků vánočních, hodně úspěchů</w:t>
      </w:r>
      <w:r w:rsidR="00CD28CF">
        <w:t xml:space="preserve"> a zdraví v příštím roce</w:t>
      </w:r>
      <w:r w:rsidR="00F569C8">
        <w:t>.</w:t>
      </w:r>
    </w:p>
    <w:p w:rsidR="00D959EA" w:rsidRDefault="00D959EA">
      <w:pPr>
        <w:pStyle w:val="Nadpis2"/>
        <w:rPr>
          <w:sz w:val="18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18"/>
        </w:rPr>
        <w:t>Napsal Petr Hajkr, starosta obce</w:t>
      </w:r>
      <w:r>
        <w:rPr>
          <w:sz w:val="18"/>
        </w:rPr>
        <w:t xml:space="preserve"> </w:t>
      </w:r>
    </w:p>
    <w:p w:rsidR="00D959EA" w:rsidRDefault="00D959EA"/>
    <w:p w:rsidR="004A312D" w:rsidRDefault="004A312D">
      <w:bookmarkStart w:id="0" w:name="_GoBack"/>
      <w:bookmarkEnd w:id="0"/>
    </w:p>
    <w:p w:rsidR="00F4398D" w:rsidRPr="00A32152" w:rsidRDefault="00D959EA" w:rsidP="00A32152">
      <w:pPr>
        <w:pStyle w:val="Nadpis2"/>
      </w:pPr>
      <w:r>
        <w:t xml:space="preserve">Napsal a sestavil Petr Hajkr, starosta </w:t>
      </w:r>
      <w:proofErr w:type="gramStart"/>
      <w:r>
        <w:t>obce                         Povoleno</w:t>
      </w:r>
      <w:proofErr w:type="gramEnd"/>
      <w:r>
        <w:t xml:space="preserve"> MK ČR E 17333</w:t>
      </w:r>
      <w:r>
        <w:tab/>
      </w:r>
      <w:r>
        <w:tab/>
      </w:r>
      <w:r>
        <w:tab/>
        <w:t xml:space="preserve">   </w:t>
      </w:r>
    </w:p>
    <w:p w:rsidR="00F4398D" w:rsidRDefault="00F4398D" w:rsidP="00F4398D">
      <w:pPr>
        <w:ind w:left="720"/>
        <w:rPr>
          <w:rFonts w:ascii="Arial" w:hAnsi="Arial" w:cs="Arial"/>
          <w:color w:val="4D454D"/>
          <w:sz w:val="18"/>
          <w:szCs w:val="18"/>
        </w:rPr>
      </w:pPr>
    </w:p>
    <w:p w:rsidR="00F4398D" w:rsidRDefault="00F4398D" w:rsidP="00750AAF"/>
    <w:sectPr w:rsidR="00F4398D" w:rsidSect="00F4398D">
      <w:pgSz w:w="11906" w:h="16838" w:code="9"/>
      <w:pgMar w:top="899" w:right="1417" w:bottom="125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5CBE6FD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DF4758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D35985"/>
    <w:multiLevelType w:val="hybridMultilevel"/>
    <w:tmpl w:val="5C825B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E46779"/>
    <w:multiLevelType w:val="hybridMultilevel"/>
    <w:tmpl w:val="3F82D1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B1333"/>
    <w:multiLevelType w:val="hybridMultilevel"/>
    <w:tmpl w:val="7DCC6D18"/>
    <w:lvl w:ilvl="0" w:tplc="0405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E76F7"/>
    <w:multiLevelType w:val="hybridMultilevel"/>
    <w:tmpl w:val="0CCA07DA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B21E4"/>
    <w:multiLevelType w:val="hybridMultilevel"/>
    <w:tmpl w:val="047075C0"/>
    <w:lvl w:ilvl="0" w:tplc="17520D8C">
      <w:start w:val="14"/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2D5F4846"/>
    <w:multiLevelType w:val="hybridMultilevel"/>
    <w:tmpl w:val="BCB02460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11714"/>
    <w:multiLevelType w:val="hybridMultilevel"/>
    <w:tmpl w:val="7DCC6D18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C53E60"/>
    <w:multiLevelType w:val="hybridMultilevel"/>
    <w:tmpl w:val="FEDE32D0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1B19"/>
    <w:multiLevelType w:val="hybridMultilevel"/>
    <w:tmpl w:val="4D32D568"/>
    <w:lvl w:ilvl="0" w:tplc="A5A08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6F1A60"/>
    <w:multiLevelType w:val="hybridMultilevel"/>
    <w:tmpl w:val="CAB07E9A"/>
    <w:lvl w:ilvl="0" w:tplc="13D65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E55A2"/>
    <w:multiLevelType w:val="hybridMultilevel"/>
    <w:tmpl w:val="E2EC2D3C"/>
    <w:lvl w:ilvl="0" w:tplc="040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5D7A2B"/>
    <w:multiLevelType w:val="hybridMultilevel"/>
    <w:tmpl w:val="0938EB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0"/>
  </w:num>
  <w:num w:numId="5">
    <w:abstractNumId w:val="9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3"/>
  </w:num>
  <w:num w:numId="12">
    <w:abstractNumId w:val="6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441B51"/>
    <w:rsid w:val="00051C03"/>
    <w:rsid w:val="00066AC9"/>
    <w:rsid w:val="00086AD8"/>
    <w:rsid w:val="000B0CA0"/>
    <w:rsid w:val="000B3A08"/>
    <w:rsid w:val="000D0933"/>
    <w:rsid w:val="001119AE"/>
    <w:rsid w:val="00142C28"/>
    <w:rsid w:val="00171B2C"/>
    <w:rsid w:val="00183C8C"/>
    <w:rsid w:val="001938BB"/>
    <w:rsid w:val="001B0AD3"/>
    <w:rsid w:val="001C42D5"/>
    <w:rsid w:val="001C61E4"/>
    <w:rsid w:val="00227CD4"/>
    <w:rsid w:val="00243651"/>
    <w:rsid w:val="00245966"/>
    <w:rsid w:val="002524B9"/>
    <w:rsid w:val="0025426C"/>
    <w:rsid w:val="002A6825"/>
    <w:rsid w:val="002D346D"/>
    <w:rsid w:val="00301367"/>
    <w:rsid w:val="00301386"/>
    <w:rsid w:val="0031008A"/>
    <w:rsid w:val="00363276"/>
    <w:rsid w:val="00390131"/>
    <w:rsid w:val="00390281"/>
    <w:rsid w:val="003A4C41"/>
    <w:rsid w:val="00400DB7"/>
    <w:rsid w:val="00435F6D"/>
    <w:rsid w:val="004408A8"/>
    <w:rsid w:val="00441B51"/>
    <w:rsid w:val="004A312D"/>
    <w:rsid w:val="004E3A04"/>
    <w:rsid w:val="005C3366"/>
    <w:rsid w:val="00601A37"/>
    <w:rsid w:val="0060435A"/>
    <w:rsid w:val="00637939"/>
    <w:rsid w:val="00642BF0"/>
    <w:rsid w:val="00666628"/>
    <w:rsid w:val="00676189"/>
    <w:rsid w:val="006A679B"/>
    <w:rsid w:val="006C6FD6"/>
    <w:rsid w:val="006E55AD"/>
    <w:rsid w:val="006F73B3"/>
    <w:rsid w:val="0073055D"/>
    <w:rsid w:val="00745DA4"/>
    <w:rsid w:val="00750AAF"/>
    <w:rsid w:val="00753CBB"/>
    <w:rsid w:val="0075734A"/>
    <w:rsid w:val="00777BBF"/>
    <w:rsid w:val="007873F3"/>
    <w:rsid w:val="007A2B8F"/>
    <w:rsid w:val="007D15ED"/>
    <w:rsid w:val="00817A4C"/>
    <w:rsid w:val="00827C9C"/>
    <w:rsid w:val="00861550"/>
    <w:rsid w:val="00867472"/>
    <w:rsid w:val="008A2C2D"/>
    <w:rsid w:val="008C2BE3"/>
    <w:rsid w:val="00914CBE"/>
    <w:rsid w:val="009247EF"/>
    <w:rsid w:val="00982EE1"/>
    <w:rsid w:val="0099027E"/>
    <w:rsid w:val="009C2547"/>
    <w:rsid w:val="009E11E0"/>
    <w:rsid w:val="00A0187C"/>
    <w:rsid w:val="00A05098"/>
    <w:rsid w:val="00A3035F"/>
    <w:rsid w:val="00A32152"/>
    <w:rsid w:val="00A65E48"/>
    <w:rsid w:val="00A7151C"/>
    <w:rsid w:val="00AA731E"/>
    <w:rsid w:val="00B70E36"/>
    <w:rsid w:val="00BB3D75"/>
    <w:rsid w:val="00C016C1"/>
    <w:rsid w:val="00C33E5D"/>
    <w:rsid w:val="00C73EB6"/>
    <w:rsid w:val="00CD28CF"/>
    <w:rsid w:val="00CF5E99"/>
    <w:rsid w:val="00D1058D"/>
    <w:rsid w:val="00D11372"/>
    <w:rsid w:val="00D147C5"/>
    <w:rsid w:val="00D223CF"/>
    <w:rsid w:val="00D4023C"/>
    <w:rsid w:val="00D57613"/>
    <w:rsid w:val="00D66A82"/>
    <w:rsid w:val="00D77586"/>
    <w:rsid w:val="00D86D27"/>
    <w:rsid w:val="00D92924"/>
    <w:rsid w:val="00D959EA"/>
    <w:rsid w:val="00DB06B8"/>
    <w:rsid w:val="00DC1C6D"/>
    <w:rsid w:val="00DC585D"/>
    <w:rsid w:val="00E15BE8"/>
    <w:rsid w:val="00E211C6"/>
    <w:rsid w:val="00E74849"/>
    <w:rsid w:val="00EA1344"/>
    <w:rsid w:val="00EE24C1"/>
    <w:rsid w:val="00EF6380"/>
    <w:rsid w:val="00F03D37"/>
    <w:rsid w:val="00F05F4F"/>
    <w:rsid w:val="00F10545"/>
    <w:rsid w:val="00F14AA6"/>
    <w:rsid w:val="00F36C8F"/>
    <w:rsid w:val="00F4398D"/>
    <w:rsid w:val="00F46F5A"/>
    <w:rsid w:val="00F569C8"/>
    <w:rsid w:val="00F85457"/>
    <w:rsid w:val="00FD6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6FD6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C6FD6"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6C6FD6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C6FD6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6C6FD6"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rsid w:val="006C6FD6"/>
    <w:pPr>
      <w:keepNext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rsid w:val="006C6FD6"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rsid w:val="006C6FD6"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rsid w:val="006C6FD6"/>
    <w:pPr>
      <w:keepNext/>
      <w:outlineLvl w:val="7"/>
    </w:pPr>
    <w:rPr>
      <w:sz w:val="52"/>
    </w:rPr>
  </w:style>
  <w:style w:type="paragraph" w:styleId="Nadpis9">
    <w:name w:val="heading 9"/>
    <w:basedOn w:val="Normln"/>
    <w:next w:val="Normln"/>
    <w:qFormat/>
    <w:rsid w:val="006C6FD6"/>
    <w:pPr>
      <w:keepNext/>
      <w:ind w:left="2124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sid w:val="006C6FD6"/>
    <w:rPr>
      <w:b/>
      <w:bCs/>
    </w:rPr>
  </w:style>
  <w:style w:type="character" w:styleId="Hypertextovodkaz">
    <w:name w:val="Hyperlink"/>
    <w:semiHidden/>
    <w:rsid w:val="006C6FD6"/>
    <w:rPr>
      <w:color w:val="0000FF"/>
      <w:u w:val="single"/>
    </w:rPr>
  </w:style>
  <w:style w:type="paragraph" w:styleId="Zkladntext">
    <w:name w:val="Body Text"/>
    <w:basedOn w:val="Normln"/>
    <w:semiHidden/>
    <w:rsid w:val="006C6FD6"/>
  </w:style>
  <w:style w:type="character" w:styleId="Sledovanodkaz">
    <w:name w:val="FollowedHyperlink"/>
    <w:semiHidden/>
    <w:rsid w:val="006C6FD6"/>
    <w:rPr>
      <w:color w:val="800080"/>
      <w:u w:val="single"/>
    </w:rPr>
  </w:style>
  <w:style w:type="paragraph" w:styleId="Zkladntext2">
    <w:name w:val="Body Text 2"/>
    <w:basedOn w:val="Normln"/>
    <w:semiHidden/>
    <w:rsid w:val="006C6FD6"/>
    <w:rPr>
      <w:b/>
      <w:bCs/>
    </w:rPr>
  </w:style>
  <w:style w:type="paragraph" w:styleId="Zkladntext3">
    <w:name w:val="Body Text 3"/>
    <w:basedOn w:val="Normln"/>
    <w:semiHidden/>
    <w:rsid w:val="006C6FD6"/>
    <w:pPr>
      <w:jc w:val="left"/>
    </w:pPr>
  </w:style>
  <w:style w:type="paragraph" w:styleId="Prosttext">
    <w:name w:val="Plain Text"/>
    <w:basedOn w:val="Normln"/>
    <w:semiHidden/>
    <w:unhideWhenUsed/>
    <w:rsid w:val="006C6FD6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6C6FD6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qFormat/>
    <w:rsid w:val="006C6FD6"/>
    <w:pPr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rsid w:val="006C6FD6"/>
    <w:rPr>
      <w:rFonts w:ascii="Arial" w:hAnsi="Arial" w:cs="Arial"/>
      <w:b/>
      <w:bCs/>
      <w:sz w:val="32"/>
      <w:szCs w:val="24"/>
    </w:rPr>
  </w:style>
  <w:style w:type="paragraph" w:styleId="Seznam2">
    <w:name w:val="List 2"/>
    <w:basedOn w:val="Normln"/>
    <w:semiHidden/>
    <w:rsid w:val="006C6FD6"/>
    <w:pPr>
      <w:ind w:left="566" w:hanging="283"/>
    </w:pPr>
  </w:style>
  <w:style w:type="paragraph" w:styleId="Seznam3">
    <w:name w:val="List 3"/>
    <w:basedOn w:val="Normln"/>
    <w:semiHidden/>
    <w:rsid w:val="006C6FD6"/>
    <w:pPr>
      <w:ind w:left="849" w:hanging="283"/>
    </w:pPr>
  </w:style>
  <w:style w:type="paragraph" w:styleId="Seznamsodrkami2">
    <w:name w:val="List Bullet 2"/>
    <w:basedOn w:val="Normln"/>
    <w:autoRedefine/>
    <w:semiHidden/>
    <w:rsid w:val="006C6FD6"/>
    <w:pPr>
      <w:numPr>
        <w:numId w:val="3"/>
      </w:numPr>
    </w:pPr>
  </w:style>
  <w:style w:type="paragraph" w:styleId="Seznamsodrkami3">
    <w:name w:val="List Bullet 3"/>
    <w:basedOn w:val="Normln"/>
    <w:autoRedefine/>
    <w:semiHidden/>
    <w:rsid w:val="006C6FD6"/>
    <w:pPr>
      <w:numPr>
        <w:numId w:val="4"/>
      </w:numPr>
    </w:pPr>
  </w:style>
  <w:style w:type="paragraph" w:styleId="Pokraovnseznamu2">
    <w:name w:val="List Continue 2"/>
    <w:basedOn w:val="Normln"/>
    <w:semiHidden/>
    <w:rsid w:val="006C6FD6"/>
    <w:pPr>
      <w:spacing w:after="120"/>
      <w:ind w:left="566"/>
    </w:pPr>
  </w:style>
  <w:style w:type="paragraph" w:styleId="Zkladntextodsazen">
    <w:name w:val="Body Text Indent"/>
    <w:basedOn w:val="Normln"/>
    <w:semiHidden/>
    <w:rsid w:val="006C6FD6"/>
    <w:pPr>
      <w:spacing w:after="120"/>
      <w:ind w:left="283"/>
    </w:pPr>
  </w:style>
  <w:style w:type="paragraph" w:styleId="Rozvrendokumentu">
    <w:name w:val="Document Map"/>
    <w:basedOn w:val="Normln"/>
    <w:semiHidden/>
    <w:rsid w:val="006C6FD6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rsid w:val="006C6FD6"/>
    <w:pPr>
      <w:ind w:firstLine="374"/>
    </w:pPr>
  </w:style>
  <w:style w:type="paragraph" w:styleId="Odstavecseseznamem">
    <w:name w:val="List Paragraph"/>
    <w:basedOn w:val="Normln"/>
    <w:uiPriority w:val="34"/>
    <w:qFormat/>
    <w:rsid w:val="00F05F4F"/>
    <w:pPr>
      <w:ind w:left="720"/>
      <w:contextualSpacing/>
    </w:pPr>
  </w:style>
  <w:style w:type="paragraph" w:customStyle="1" w:styleId="DPtext">
    <w:name w:val="DP_text"/>
    <w:basedOn w:val="Normln"/>
    <w:qFormat/>
    <w:rsid w:val="001938BB"/>
    <w:pPr>
      <w:widowControl w:val="0"/>
    </w:pPr>
    <w:rPr>
      <w:sz w:val="18"/>
    </w:rPr>
  </w:style>
  <w:style w:type="paragraph" w:styleId="Bezmezer">
    <w:name w:val="No Spacing"/>
    <w:uiPriority w:val="1"/>
    <w:qFormat/>
    <w:rsid w:val="001B0AD3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bCs/>
      <w:sz w:val="28"/>
      <w:u w:val="single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u w:val="singl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sz w:val="52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qFormat/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semiHidden/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2">
    <w:name w:val="Body Text 2"/>
    <w:basedOn w:val="Normln"/>
    <w:semiHidden/>
    <w:rPr>
      <w:b/>
      <w:bCs/>
    </w:rPr>
  </w:style>
  <w:style w:type="paragraph" w:styleId="Zkladntext3">
    <w:name w:val="Body Text 3"/>
    <w:basedOn w:val="Normln"/>
    <w:semiHidden/>
    <w:pPr>
      <w:jc w:val="left"/>
    </w:pPr>
  </w:style>
  <w:style w:type="paragraph" w:styleId="Prosttext">
    <w:name w:val="Plain Text"/>
    <w:basedOn w:val="Normln"/>
    <w:semiHidden/>
    <w:unhideWhenUsed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Pr>
      <w:rFonts w:ascii="Consolas" w:eastAsia="Calibri" w:hAnsi="Consolas" w:cs="Times New Roman"/>
      <w:sz w:val="21"/>
      <w:szCs w:val="21"/>
      <w:lang w:eastAsia="en-US"/>
    </w:r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rPr>
      <w:rFonts w:ascii="Arial" w:hAnsi="Arial" w:cs="Arial"/>
      <w:b/>
      <w:bCs/>
      <w:sz w:val="32"/>
      <w:szCs w:val="24"/>
    </w:r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3"/>
      </w:numPr>
    </w:pPr>
  </w:style>
  <w:style w:type="paragraph" w:styleId="Seznamsodrkami3">
    <w:name w:val="List Bullet 3"/>
    <w:basedOn w:val="Normln"/>
    <w:autoRedefine/>
    <w:semiHidden/>
    <w:pPr>
      <w:numPr>
        <w:numId w:val="4"/>
      </w:numPr>
    </w:pPr>
  </w:style>
  <w:style w:type="paragraph" w:styleId="Pokraovnseznamu2">
    <w:name w:val="List Continue 2"/>
    <w:basedOn w:val="Normln"/>
    <w:semiHidden/>
    <w:pPr>
      <w:spacing w:after="120"/>
      <w:ind w:left="566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semiHidden/>
    <w:pPr>
      <w:ind w:firstLine="374"/>
    </w:pPr>
  </w:style>
  <w:style w:type="paragraph" w:styleId="Odstavecseseznamem">
    <w:name w:val="List Paragraph"/>
    <w:basedOn w:val="Normln"/>
    <w:uiPriority w:val="34"/>
    <w:qFormat/>
    <w:rsid w:val="00F05F4F"/>
    <w:pPr>
      <w:ind w:left="720"/>
      <w:contextualSpacing/>
    </w:pPr>
  </w:style>
  <w:style w:type="paragraph" w:customStyle="1" w:styleId="DPtext">
    <w:name w:val="DP_text"/>
    <w:basedOn w:val="Normln"/>
    <w:qFormat/>
    <w:rsid w:val="001938BB"/>
    <w:pPr>
      <w:widowControl w:val="0"/>
    </w:pPr>
    <w:rPr>
      <w:sz w:val="18"/>
    </w:rPr>
  </w:style>
  <w:style w:type="paragraph" w:styleId="Bezmezer">
    <w:name w:val="No Spacing"/>
    <w:uiPriority w:val="1"/>
    <w:qFormat/>
    <w:rsid w:val="001B0AD3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rakova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kova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A2B61-5D5D-45AD-8217-80D9F13A7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2689</Words>
  <Characters>15871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Raková u Konice</vt:lpstr>
    </vt:vector>
  </TitlesOfParts>
  <Company>*</Company>
  <LinksUpToDate>false</LinksUpToDate>
  <CharactersWithSpaces>18523</CharactersWithSpaces>
  <SharedDoc>false</SharedDoc>
  <HLinks>
    <vt:vector size="12" baseType="variant">
      <vt:variant>
        <vt:i4>4259966</vt:i4>
      </vt:variant>
      <vt:variant>
        <vt:i4>3</vt:i4>
      </vt:variant>
      <vt:variant>
        <vt:i4>0</vt:i4>
      </vt:variant>
      <vt:variant>
        <vt:i4>5</vt:i4>
      </vt:variant>
      <vt:variant>
        <vt:lpwstr>mailto:ou@rakova.cz</vt:lpwstr>
      </vt:variant>
      <vt:variant>
        <vt:lpwstr/>
      </vt:variant>
      <vt:variant>
        <vt:i4>1048668</vt:i4>
      </vt:variant>
      <vt:variant>
        <vt:i4>0</vt:i4>
      </vt:variant>
      <vt:variant>
        <vt:i4>0</vt:i4>
      </vt:variant>
      <vt:variant>
        <vt:i4>5</vt:i4>
      </vt:variant>
      <vt:variant>
        <vt:lpwstr>http://www.rakova.cz/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Raková u Konice</dc:title>
  <dc:subject/>
  <dc:creator>*</dc:creator>
  <cp:keywords/>
  <cp:lastModifiedBy>Uživatel</cp:lastModifiedBy>
  <cp:revision>6</cp:revision>
  <cp:lastPrinted>2013-12-20T18:06:00Z</cp:lastPrinted>
  <dcterms:created xsi:type="dcterms:W3CDTF">2013-12-20T18:00:00Z</dcterms:created>
  <dcterms:modified xsi:type="dcterms:W3CDTF">2013-12-20T18:09:00Z</dcterms:modified>
</cp:coreProperties>
</file>